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sz w:val="24"/>
        </w:rPr>
      </w:pPr>
      <w:r>
        <w:rPr>
          <w:rFonts w:hint="eastAsia"/>
          <w:sz w:val="24"/>
        </w:rPr>
        <w:t>品川・生活者ネットワークの吉田ゆみこ、</w:t>
      </w:r>
      <w:r>
        <w:rPr>
          <w:rFonts w:hint="eastAsia"/>
          <w:sz w:val="24"/>
        </w:rPr>
        <w:t xml:space="preserve">2025年 </w:t>
      </w:r>
      <w:r>
        <w:rPr>
          <w:rFonts w:hint="eastAsia"/>
          <w:sz w:val="24"/>
        </w:rPr>
        <w:t xml:space="preserve">陳情 第37号 </w:t>
      </w:r>
      <w:r>
        <w:rPr>
          <w:rFonts w:hint="eastAsia"/>
          <w:sz w:val="24"/>
        </w:rPr>
        <w:t>「</w:t>
      </w:r>
      <w:r>
        <w:rPr>
          <w:rFonts w:hint="eastAsia"/>
          <w:sz w:val="24"/>
        </w:rPr>
        <w:t>相談カルテ導入を要望する陳情</w:t>
      </w:r>
      <w:r>
        <w:rPr>
          <w:rFonts w:hint="eastAsia"/>
          <w:sz w:val="24"/>
        </w:rPr>
        <w:t>」</w:t>
      </w:r>
      <w:r>
        <w:rPr>
          <w:rFonts w:hint="eastAsia"/>
          <w:sz w:val="24"/>
        </w:rPr>
        <w:t>に賛成の立場で討論を行います。</w:t>
      </w:r>
    </w:p>
    <w:p>
      <w:pPr>
        <w:rPr>
          <w:sz w:val="24"/>
        </w:rPr>
      </w:pPr>
    </w:p>
    <w:p>
      <w:pPr>
        <w:ind w:firstLineChars="100" w:firstLine="240"/>
        <w:rPr>
          <w:sz w:val="24"/>
        </w:rPr>
      </w:pPr>
      <w:r>
        <w:rPr>
          <w:rFonts w:hint="eastAsia"/>
          <w:sz w:val="24"/>
        </w:rPr>
        <w:t>本陳情</w:t>
      </w:r>
      <w:r>
        <w:rPr>
          <w:rFonts w:hint="eastAsia"/>
          <w:sz w:val="24"/>
        </w:rPr>
        <w:t>者</w:t>
      </w:r>
      <w:r>
        <w:rPr>
          <w:rFonts w:hint="eastAsia"/>
          <w:sz w:val="24"/>
        </w:rPr>
        <w:t>は、現在の品川区の行政窓口が、縦割りの行政組織を反映して「縦割り」となっているため、相談に訪れた区民が、各窓口で</w:t>
      </w:r>
      <w:r>
        <w:rPr>
          <w:rFonts w:hint="eastAsia"/>
          <w:sz w:val="24"/>
        </w:rPr>
        <w:t>同じ説明を繰り返す必要があり、</w:t>
      </w:r>
      <w:r>
        <w:rPr>
          <w:rFonts w:hint="eastAsia"/>
          <w:sz w:val="24"/>
        </w:rPr>
        <w:t>相談者にとって</w:t>
      </w:r>
      <w:r>
        <w:rPr>
          <w:rFonts w:hint="eastAsia"/>
          <w:sz w:val="24"/>
        </w:rPr>
        <w:t>大きな負担となっていること、そしてその負担が不満を生み、時にはカスタマーハラスメントの原因になる</w:t>
      </w:r>
      <w:r>
        <w:rPr>
          <w:rFonts w:hint="eastAsia"/>
          <w:sz w:val="24"/>
        </w:rPr>
        <w:t>可能性</w:t>
      </w:r>
      <w:r>
        <w:rPr>
          <w:rFonts w:hint="eastAsia"/>
          <w:sz w:val="24"/>
        </w:rPr>
        <w:t>があること</w:t>
      </w:r>
      <w:r>
        <w:rPr>
          <w:rFonts w:hint="eastAsia"/>
          <w:sz w:val="24"/>
        </w:rPr>
        <w:t>も</w:t>
      </w:r>
      <w:r>
        <w:rPr>
          <w:rFonts w:hint="eastAsia"/>
          <w:sz w:val="24"/>
        </w:rPr>
        <w:t>指摘しています。</w:t>
      </w:r>
    </w:p>
    <w:p>
      <w:pPr>
        <w:ind w:firstLineChars="100" w:firstLine="240"/>
        <w:rPr>
          <w:sz w:val="24"/>
        </w:rPr>
      </w:pPr>
      <w:r>
        <w:rPr>
          <w:rFonts w:hint="eastAsia"/>
          <w:sz w:val="24"/>
        </w:rPr>
        <w:t>さらに相談を受ける側の職員にとっても事情を把握するのに時間を奪われ、迅速かつ的確な支援が難しくなる</w:t>
      </w:r>
      <w:r>
        <w:rPr>
          <w:rFonts w:hint="eastAsia"/>
          <w:sz w:val="24"/>
        </w:rPr>
        <w:t>という職員の負担についても</w:t>
      </w:r>
      <w:r>
        <w:rPr>
          <w:rFonts w:hint="eastAsia"/>
          <w:sz w:val="24"/>
        </w:rPr>
        <w:t>指摘</w:t>
      </w:r>
      <w:r>
        <w:rPr>
          <w:rFonts w:hint="eastAsia"/>
          <w:sz w:val="24"/>
        </w:rPr>
        <w:t>しています。</w:t>
      </w:r>
    </w:p>
    <w:p>
      <w:pPr>
        <w:ind w:firstLineChars="100" w:firstLine="240"/>
        <w:rPr>
          <w:sz w:val="24"/>
        </w:rPr>
      </w:pPr>
    </w:p>
    <w:p>
      <w:pPr>
        <w:ind w:firstLineChars="100" w:firstLine="240"/>
        <w:rPr>
          <w:sz w:val="24"/>
        </w:rPr>
      </w:pPr>
      <w:r>
        <w:rPr>
          <w:rFonts w:hint="eastAsia"/>
          <w:sz w:val="24"/>
        </w:rPr>
        <w:t>それらの課題の解決方法として相談に訪れた区民の相談履歴を病院のカルテのように一元管理する「相談カルテシステム」の導入を他の自治体の</w:t>
      </w:r>
      <w:r>
        <w:rPr>
          <w:rFonts w:hint="eastAsia"/>
          <w:sz w:val="24"/>
        </w:rPr>
        <w:t>先行</w:t>
      </w:r>
      <w:r>
        <w:rPr>
          <w:rFonts w:hint="eastAsia"/>
          <w:sz w:val="24"/>
        </w:rPr>
        <w:t>事例を</w:t>
      </w:r>
      <w:r>
        <w:rPr>
          <w:rFonts w:hint="eastAsia"/>
          <w:sz w:val="24"/>
        </w:rPr>
        <w:t>紹介しつつ、同様のシステム導入を</w:t>
      </w:r>
      <w:r>
        <w:rPr>
          <w:rFonts w:hint="eastAsia"/>
          <w:sz w:val="24"/>
        </w:rPr>
        <w:t>品川区に</w:t>
      </w:r>
      <w:r>
        <w:rPr>
          <w:rFonts w:hint="eastAsia"/>
          <w:sz w:val="24"/>
        </w:rPr>
        <w:t>求めるのが本陳情の趣旨です。</w:t>
      </w:r>
    </w:p>
    <w:p>
      <w:pPr>
        <w:ind w:firstLineChars="100" w:firstLine="240"/>
        <w:rPr>
          <w:sz w:val="24"/>
        </w:rPr>
      </w:pPr>
    </w:p>
    <w:p>
      <w:pPr>
        <w:ind w:firstLineChars="100" w:firstLine="240"/>
        <w:rPr>
          <w:sz w:val="24"/>
        </w:rPr>
      </w:pPr>
      <w:r>
        <w:rPr>
          <w:rFonts w:hint="eastAsia"/>
          <w:sz w:val="24"/>
        </w:rPr>
        <w:t>品川・生活者ネットワークは、これまでに</w:t>
      </w:r>
      <w:r>
        <w:rPr>
          <w:rFonts w:hint="eastAsia"/>
          <w:sz w:val="24"/>
        </w:rPr>
        <w:t>何度か</w:t>
      </w:r>
      <w:r>
        <w:rPr>
          <w:rFonts w:hint="eastAsia"/>
          <w:sz w:val="24"/>
        </w:rPr>
        <w:t>同様の仕組みを議会の中で提案してきました。</w:t>
      </w:r>
    </w:p>
    <w:p>
      <w:pPr>
        <w:ind w:firstLineChars="100" w:firstLine="240"/>
        <w:rPr>
          <w:sz w:val="24"/>
        </w:rPr>
      </w:pPr>
      <w:r>
        <w:rPr>
          <w:rFonts w:hint="eastAsia"/>
          <w:sz w:val="24"/>
        </w:rPr>
        <w:t>品川・生活者ネットワークとしてこの仕組みの提案</w:t>
      </w:r>
      <w:r>
        <w:rPr>
          <w:rFonts w:hint="eastAsia"/>
          <w:sz w:val="24"/>
        </w:rPr>
        <w:t>に至った</w:t>
      </w:r>
      <w:r>
        <w:rPr>
          <w:rFonts w:hint="eastAsia"/>
          <w:sz w:val="24"/>
        </w:rPr>
        <w:t>きっかけは</w:t>
      </w:r>
      <w:r>
        <w:rPr>
          <w:rFonts w:hint="eastAsia"/>
          <w:sz w:val="24"/>
        </w:rPr>
        <w:t>DV被害者</w:t>
      </w:r>
      <w:r>
        <w:rPr>
          <w:rFonts w:hint="eastAsia"/>
          <w:sz w:val="24"/>
        </w:rPr>
        <w:t>からのご相談でした。DV被害者の方が</w:t>
      </w:r>
      <w:r>
        <w:rPr>
          <w:rFonts w:hint="eastAsia"/>
          <w:sz w:val="24"/>
        </w:rPr>
        <w:t>区に相談に訪れた際に、相談の段階が進むたびに、</w:t>
      </w:r>
      <w:r>
        <w:rPr>
          <w:rFonts w:hint="eastAsia"/>
          <w:sz w:val="24"/>
        </w:rPr>
        <w:t>思い出したくもない</w:t>
      </w:r>
      <w:r>
        <w:rPr>
          <w:rFonts w:hint="eastAsia"/>
          <w:sz w:val="24"/>
        </w:rPr>
        <w:t>被害状況を</w:t>
      </w:r>
      <w:r>
        <w:rPr>
          <w:rFonts w:hint="eastAsia"/>
          <w:sz w:val="24"/>
        </w:rPr>
        <w:t>繰り返し説明することが</w:t>
      </w:r>
      <w:r>
        <w:rPr>
          <w:rFonts w:hint="eastAsia"/>
          <w:sz w:val="24"/>
        </w:rPr>
        <w:t>辛かったというご相談でした。これ</w:t>
      </w:r>
      <w:r>
        <w:rPr>
          <w:rFonts w:hint="eastAsia"/>
          <w:sz w:val="24"/>
        </w:rPr>
        <w:t>はまさに</w:t>
      </w:r>
      <w:r>
        <w:rPr>
          <w:rFonts w:hint="eastAsia"/>
          <w:sz w:val="24"/>
        </w:rPr>
        <w:t>ご相談者にとっては</w:t>
      </w:r>
      <w:r>
        <w:rPr>
          <w:rFonts w:hint="eastAsia"/>
          <w:sz w:val="24"/>
        </w:rPr>
        <w:t>二次被害</w:t>
      </w:r>
      <w:r>
        <w:rPr>
          <w:rFonts w:hint="eastAsia"/>
          <w:sz w:val="24"/>
        </w:rPr>
        <w:t>であり、この場合の</w:t>
      </w:r>
      <w:r>
        <w:rPr>
          <w:rFonts w:hint="eastAsia"/>
          <w:sz w:val="24"/>
        </w:rPr>
        <w:t>二次的な</w:t>
      </w:r>
      <w:r>
        <w:rPr>
          <w:rFonts w:hint="eastAsia"/>
          <w:sz w:val="24"/>
        </w:rPr>
        <w:t>加害者は区の相談窓口となってしまいます。</w:t>
      </w:r>
    </w:p>
    <w:p>
      <w:pPr>
        <w:ind w:firstLineChars="100" w:firstLine="240"/>
        <w:rPr>
          <w:sz w:val="24"/>
        </w:rPr>
      </w:pPr>
      <w:r>
        <w:rPr>
          <w:rFonts w:hint="eastAsia"/>
          <w:sz w:val="24"/>
        </w:rPr>
        <w:t>もちろん、相談窓口の職員に罪はなく支援につなげたいという使命感で</w:t>
      </w:r>
      <w:r>
        <w:rPr>
          <w:rFonts w:hint="eastAsia"/>
          <w:sz w:val="24"/>
        </w:rPr>
        <w:t>丁寧に</w:t>
      </w:r>
      <w:r>
        <w:rPr>
          <w:rFonts w:hint="eastAsia"/>
          <w:sz w:val="24"/>
        </w:rPr>
        <w:t>事情の聞き取りを行っているにすぎません。しかしそれがDV被害の当事者には二次被害になってしまう</w:t>
      </w:r>
      <w:r>
        <w:rPr>
          <w:rFonts w:hint="eastAsia"/>
          <w:sz w:val="24"/>
        </w:rPr>
        <w:t>可能性がある</w:t>
      </w:r>
      <w:r>
        <w:rPr>
          <w:rFonts w:hint="eastAsia"/>
          <w:sz w:val="24"/>
        </w:rPr>
        <w:t>のです。</w:t>
      </w:r>
    </w:p>
    <w:p>
      <w:pPr>
        <w:ind w:firstLineChars="100" w:firstLine="240"/>
        <w:rPr>
          <w:sz w:val="24"/>
        </w:rPr>
      </w:pPr>
    </w:p>
    <w:p>
      <w:pPr>
        <w:ind w:firstLineChars="100" w:firstLine="240"/>
        <w:rPr>
          <w:sz w:val="24"/>
        </w:rPr>
      </w:pPr>
      <w:r>
        <w:rPr>
          <w:rFonts w:hint="eastAsia"/>
          <w:sz w:val="24"/>
        </w:rPr>
        <w:t>セクシャルハラスメントの被害者からのご相談の場合も同様のことが想定できます。</w:t>
      </w:r>
    </w:p>
    <w:p>
      <w:pPr>
        <w:ind w:firstLineChars="100" w:firstLine="240"/>
        <w:rPr>
          <w:sz w:val="24"/>
        </w:rPr>
      </w:pPr>
      <w:r>
        <w:rPr>
          <w:rFonts w:hint="eastAsia"/>
          <w:sz w:val="24"/>
        </w:rPr>
        <w:t>こうした辛いご相談をされる方、そしてそのご相談に対応する相談窓口の職員、双方を二次被害</w:t>
      </w:r>
      <w:r>
        <w:rPr>
          <w:rFonts w:hint="eastAsia"/>
          <w:sz w:val="24"/>
        </w:rPr>
        <w:t>者</w:t>
      </w:r>
      <w:r>
        <w:rPr>
          <w:rFonts w:hint="eastAsia"/>
          <w:sz w:val="24"/>
        </w:rPr>
        <w:t>、</w:t>
      </w:r>
      <w:r>
        <w:rPr>
          <w:rFonts w:hint="eastAsia"/>
          <w:sz w:val="24"/>
        </w:rPr>
        <w:t>そして意図してはいないとは言え二次的な</w:t>
      </w:r>
      <w:r>
        <w:rPr>
          <w:rFonts w:hint="eastAsia"/>
          <w:sz w:val="24"/>
        </w:rPr>
        <w:t>加害者に</w:t>
      </w:r>
      <w:r>
        <w:rPr>
          <w:rFonts w:hint="eastAsia"/>
          <w:sz w:val="24"/>
        </w:rPr>
        <w:t>して</w:t>
      </w:r>
      <w:r>
        <w:rPr>
          <w:rFonts w:hint="eastAsia"/>
          <w:sz w:val="24"/>
        </w:rPr>
        <w:t>しまうことも防ぎたいという思いから、この度の「相談カルテ」と同様の仕組みを</w:t>
      </w:r>
      <w:r>
        <w:rPr>
          <w:rFonts w:hint="eastAsia"/>
          <w:sz w:val="24"/>
        </w:rPr>
        <w:t>品川・生活者ネットワークは</w:t>
      </w:r>
      <w:r>
        <w:rPr>
          <w:rFonts w:hint="eastAsia"/>
          <w:sz w:val="24"/>
        </w:rPr>
        <w:t>提案してきました。</w:t>
      </w:r>
    </w:p>
    <w:p>
      <w:pPr>
        <w:ind w:firstLineChars="100" w:firstLine="240"/>
        <w:rPr>
          <w:sz w:val="24"/>
        </w:rPr>
      </w:pPr>
    </w:p>
    <w:p>
      <w:pPr>
        <w:ind w:firstLineChars="100" w:firstLine="240"/>
        <w:rPr>
          <w:sz w:val="24"/>
        </w:rPr>
      </w:pPr>
      <w:r>
        <w:rPr>
          <w:rFonts w:hint="eastAsia"/>
          <w:sz w:val="24"/>
        </w:rPr>
        <w:t>しかし、この度の陳情を受けて、相談者の相談内容をカルテにして一元管理することは</w:t>
      </w:r>
      <w:r>
        <w:rPr>
          <w:rFonts w:hint="eastAsia"/>
          <w:sz w:val="24"/>
        </w:rPr>
        <w:t>二次被害や二次加害を防ぐ</w:t>
      </w:r>
      <w:r>
        <w:rPr>
          <w:rFonts w:hint="eastAsia"/>
          <w:sz w:val="24"/>
        </w:rPr>
        <w:t>だけでなく</w:t>
      </w:r>
      <w:r>
        <w:rPr>
          <w:rFonts w:hint="eastAsia"/>
          <w:sz w:val="24"/>
        </w:rPr>
        <w:t>、相談者の負担軽減、そして</w:t>
      </w:r>
      <w:r>
        <w:rPr>
          <w:rFonts w:hint="eastAsia"/>
          <w:sz w:val="24"/>
        </w:rPr>
        <w:t>相談を受けた区の職員にとっての</w:t>
      </w:r>
      <w:r>
        <w:rPr>
          <w:rFonts w:hint="eastAsia"/>
          <w:sz w:val="24"/>
        </w:rPr>
        <w:t>業務の</w:t>
      </w:r>
      <w:r>
        <w:rPr>
          <w:rFonts w:hint="eastAsia"/>
          <w:sz w:val="24"/>
        </w:rPr>
        <w:t>負担軽減にもつながることに気づきました。</w:t>
      </w:r>
    </w:p>
    <w:p>
      <w:pPr>
        <w:ind w:firstLineChars="100" w:firstLine="240"/>
        <w:rPr>
          <w:sz w:val="24"/>
        </w:rPr>
      </w:pPr>
      <w:r>
        <w:rPr>
          <w:rFonts w:hint="eastAsia"/>
          <w:sz w:val="24"/>
        </w:rPr>
        <w:t>非常に合理的な仕組みであると考えます。</w:t>
      </w:r>
    </w:p>
    <w:p>
      <w:pPr>
        <w:ind w:firstLineChars="100" w:firstLine="240"/>
        <w:rPr>
          <w:sz w:val="24"/>
        </w:rPr>
      </w:pPr>
    </w:p>
    <w:p>
      <w:pPr>
        <w:ind w:firstLineChars="100" w:firstLine="240"/>
        <w:rPr>
          <w:sz w:val="24"/>
        </w:rPr>
      </w:pPr>
      <w:r>
        <w:rPr>
          <w:rFonts w:hint="eastAsia"/>
          <w:sz w:val="24"/>
        </w:rPr>
        <w:t>以上の理由から、</w:t>
      </w:r>
      <w:r>
        <w:rPr>
          <w:rFonts w:hint="eastAsia"/>
          <w:sz w:val="24"/>
        </w:rPr>
        <w:t>相談者、区の職員双方の負担軽減につながる</w:t>
      </w:r>
      <w:r>
        <w:rPr>
          <w:rFonts w:hint="eastAsia"/>
          <w:sz w:val="24"/>
        </w:rPr>
        <w:t>仕組みを提案する本陳情に</w:t>
      </w:r>
      <w:r>
        <w:rPr>
          <w:rFonts w:hint="eastAsia"/>
          <w:sz w:val="24"/>
        </w:rPr>
        <w:t>賛成することを皆様に呼びかけて賛成討論といたします。</w:t>
      </w:r>
    </w:p>
    <w:sectPr>
      <w:pgSz w:w="11906" w:h="16838"/>
      <w:pgMar w:top="1440" w:right="1080" w:bottom="1440" w:left="1080" w:header="851" w:footer="992" w:gutter="0"/>
      <w:cols/>
      <w:docGrid w:linePitch="360"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840"/>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05"/>
  <w:drawingGridVerticalSpacing w:val="180"/>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ja-JP" w:bidi="ar-SA"/>
</w:settings>
</file>

<file path=word/styles.xml><?xml version="1.0" encoding="utf-8"?>
<w:styles xmlns:r="http://schemas.openxmlformats.org/officeDocument/2006/relationships" xmlns:w="http://schemas.openxmlformats.org/wordprocessingml/2006/main">
  <w:docDefaults>
    <w:rPrDefault>
      <w:rPr>
        <w:lang w:val="en-US" w:eastAsia="ja-JP" w:bidi="ar-SA"/>
        <w:rFonts w:asciiTheme="minorHAnsi" w:eastAsiaTheme="minorEastAsia" w:hAnsiTheme="minorHAnsi" w:cstheme="minorBidi"/>
        <w:sz w:val="21"/>
        <w:szCs w:val="24"/>
        <w:kern w:val="2"/>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7" w:unhideWhenUsed="1"/>
    <w:lsdException w:name="toc 2" w:semiHidden="1" w:uiPriority="57" w:unhideWhenUsed="1"/>
    <w:lsdException w:name="toc 3" w:semiHidden="1" w:uiPriority="57" w:unhideWhenUsed="1"/>
    <w:lsdException w:name="toc 4" w:semiHidden="1" w:uiPriority="57" w:unhideWhenUsed="1"/>
    <w:lsdException w:name="toc 5" w:semiHidden="1" w:uiPriority="57" w:unhideWhenUsed="1"/>
    <w:lsdException w:name="toc 6" w:semiHidden="1" w:uiPriority="57" w:unhideWhenUsed="1"/>
    <w:lsdException w:name="toc 7" w:semiHidden="1" w:uiPriority="57" w:unhideWhenUsed="1"/>
    <w:lsdException w:name="toc 8" w:semiHidden="1" w:uiPriority="57" w:unhideWhenUsed="1"/>
    <w:lsdException w:name="toc 9" w:semiHidden="1" w:uiPriority="5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4"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7"/>
    <w:lsdException w:name="Table Theme" w:semiHidden="1" w:unhideWhenUsed="1"/>
    <w:lsdException w:name="Placeholder Text" w:semiHidden="1"/>
    <w:lsdException w:name="No Spacing" w:uiPriority="1" w:qFormat="1"/>
    <w:lsdException w:name="Light Shading" w:uiPriority="96"/>
    <w:lsdException w:name="Light List" w:uiPriority="97"/>
    <w:lsdException w:name="Light Grid" w:uiPriority="98"/>
    <w:lsdException w:name="Medium Shading 1" w:uiPriority="99"/>
    <w:lsdException w:name="Medium Shading 2" w:uiPriority="100"/>
    <w:lsdException w:name="Medium List 1" w:uiPriority="101"/>
    <w:lsdException w:name="Medium List 2" w:uiPriority="102"/>
    <w:lsdException w:name="Medium Grid 1" w:uiPriority="103"/>
    <w:lsdException w:name="Medium Grid 2" w:uiPriority="104"/>
    <w:lsdException w:name="Medium Grid 3" w:uiPriority="105"/>
    <w:lsdException w:name="Dark List" w:uiPriority="112"/>
    <w:lsdException w:name="Colorful Shading" w:uiPriority="113"/>
    <w:lsdException w:name="Colorful List" w:uiPriority="114"/>
    <w:lsdException w:name="Colorful Grid" w:uiPriority="115"/>
    <w:lsdException w:name="Light Shading Accent 1" w:uiPriority="96"/>
    <w:lsdException w:name="Light List Accent 1" w:uiPriority="97"/>
    <w:lsdException w:name="Light Grid Accent 1" w:uiPriority="98"/>
    <w:lsdException w:name="Medium Shading 1 Accent 1" w:uiPriority="99"/>
    <w:lsdException w:name="Medium Shading 2 Accent 1" w:uiPriority="100"/>
    <w:lsdException w:name="Medium List 1 Accent 1" w:uiPriority="101"/>
    <w:lsdException w:name="Revision" w:semiHidden="1"/>
    <w:lsdException w:name="List Paragraph" w:uiPriority="52" w:qFormat="1"/>
    <w:lsdException w:name="Quote" w:uiPriority="41" w:qFormat="1"/>
    <w:lsdException w:name="Intense Quote" w:uiPriority="48" w:qFormat="1"/>
    <w:lsdException w:name="Medium List 2 Accent 1" w:uiPriority="102"/>
    <w:lsdException w:name="Medium Grid 1 Accent 1" w:uiPriority="103"/>
    <w:lsdException w:name="Medium Grid 2 Accent 1" w:uiPriority="104"/>
    <w:lsdException w:name="Medium Grid 3 Accent 1" w:uiPriority="105"/>
    <w:lsdException w:name="Dark List Accent 1" w:uiPriority="112"/>
    <w:lsdException w:name="Colorful Shading Accent 1" w:uiPriority="113"/>
    <w:lsdException w:name="Colorful List Accent 1" w:uiPriority="114"/>
    <w:lsdException w:name="Colorful Grid Accent 1" w:uiPriority="115"/>
    <w:lsdException w:name="Light Shading Accent 2" w:uiPriority="96"/>
    <w:lsdException w:name="Light List Accent 2" w:uiPriority="97"/>
    <w:lsdException w:name="Light Grid Accent 2" w:uiPriority="98"/>
    <w:lsdException w:name="Medium Shading 1 Accent 2" w:uiPriority="99"/>
    <w:lsdException w:name="Medium Shading 2 Accent 2" w:uiPriority="100"/>
    <w:lsdException w:name="Medium List 1 Accent 2" w:uiPriority="101"/>
    <w:lsdException w:name="Medium List 2 Accent 2" w:uiPriority="102"/>
    <w:lsdException w:name="Medium Grid 1 Accent 2" w:uiPriority="103"/>
    <w:lsdException w:name="Medium Grid 2 Accent 2" w:uiPriority="104"/>
    <w:lsdException w:name="Medium Grid 3 Accent 2" w:uiPriority="105"/>
    <w:lsdException w:name="Dark List Accent 2" w:uiPriority="112"/>
    <w:lsdException w:name="Colorful Shading Accent 2" w:uiPriority="113"/>
    <w:lsdException w:name="Colorful List Accent 2" w:uiPriority="114"/>
    <w:lsdException w:name="Colorful Grid Accent 2" w:uiPriority="115"/>
    <w:lsdException w:name="Light Shading Accent 3" w:uiPriority="96"/>
    <w:lsdException w:name="Light List Accent 3" w:uiPriority="97"/>
    <w:lsdException w:name="Light Grid Accent 3" w:uiPriority="98"/>
    <w:lsdException w:name="Medium Shading 1 Accent 3" w:uiPriority="99"/>
    <w:lsdException w:name="Medium Shading 2 Accent 3" w:uiPriority="100"/>
    <w:lsdException w:name="Medium List 1 Accent 3" w:uiPriority="101"/>
    <w:lsdException w:name="Medium List 2 Accent 3" w:uiPriority="102"/>
    <w:lsdException w:name="Medium Grid 1 Accent 3" w:uiPriority="103"/>
    <w:lsdException w:name="Medium Grid 2 Accent 3" w:uiPriority="104"/>
    <w:lsdException w:name="Medium Grid 3 Accent 3" w:uiPriority="105"/>
    <w:lsdException w:name="Dark List Accent 3" w:uiPriority="112"/>
    <w:lsdException w:name="Colorful Shading Accent 3" w:uiPriority="113"/>
    <w:lsdException w:name="Colorful List Accent 3" w:uiPriority="114"/>
    <w:lsdException w:name="Colorful Grid Accent 3" w:uiPriority="115"/>
    <w:lsdException w:name="Light Shading Accent 4" w:uiPriority="96"/>
    <w:lsdException w:name="Light List Accent 4" w:uiPriority="97"/>
    <w:lsdException w:name="Light Grid Accent 4" w:uiPriority="98"/>
    <w:lsdException w:name="Medium Shading 1 Accent 4" w:uiPriority="99"/>
    <w:lsdException w:name="Medium Shading 2 Accent 4" w:uiPriority="100"/>
    <w:lsdException w:name="Medium List 1 Accent 4" w:uiPriority="101"/>
    <w:lsdException w:name="Medium List 2 Accent 4" w:uiPriority="102"/>
    <w:lsdException w:name="Medium Grid 1 Accent 4" w:uiPriority="103"/>
    <w:lsdException w:name="Medium Grid 2 Accent 4" w:uiPriority="104"/>
    <w:lsdException w:name="Medium Grid 3 Accent 4" w:uiPriority="105"/>
    <w:lsdException w:name="Dark List Accent 4" w:uiPriority="112"/>
    <w:lsdException w:name="Colorful Shading Accent 4" w:uiPriority="113"/>
    <w:lsdException w:name="Colorful List Accent 4" w:uiPriority="114"/>
    <w:lsdException w:name="Colorful Grid Accent 4" w:uiPriority="115"/>
    <w:lsdException w:name="Light Shading Accent 5" w:uiPriority="96"/>
    <w:lsdException w:name="Light List Accent 5" w:uiPriority="97"/>
    <w:lsdException w:name="Light Grid Accent 5" w:uiPriority="98"/>
    <w:lsdException w:name="Medium Shading 1 Accent 5" w:uiPriority="99"/>
    <w:lsdException w:name="Medium Shading 2 Accent 5" w:uiPriority="100"/>
    <w:lsdException w:name="Medium List 1 Accent 5" w:uiPriority="101"/>
    <w:lsdException w:name="Medium List 2 Accent 5" w:uiPriority="102"/>
    <w:lsdException w:name="Medium Grid 1 Accent 5" w:uiPriority="103"/>
    <w:lsdException w:name="Medium Grid 2 Accent 5" w:uiPriority="104"/>
    <w:lsdException w:name="Medium Grid 3 Accent 5" w:uiPriority="105"/>
    <w:lsdException w:name="Dark List Accent 5" w:uiPriority="112"/>
    <w:lsdException w:name="Colorful Shading Accent 5" w:uiPriority="113"/>
    <w:lsdException w:name="Colorful List Accent 5" w:uiPriority="114"/>
    <w:lsdException w:name="Colorful Grid Accent 5" w:uiPriority="115"/>
    <w:lsdException w:name="Light Shading Accent 6" w:uiPriority="96"/>
    <w:lsdException w:name="Light List Accent 6" w:uiPriority="97"/>
    <w:lsdException w:name="Light Grid Accent 6" w:uiPriority="98"/>
    <w:lsdException w:name="Medium Shading 1 Accent 6" w:uiPriority="99"/>
    <w:lsdException w:name="Medium Shading 2 Accent 6" w:uiPriority="100"/>
    <w:lsdException w:name="Medium List 1 Accent 6" w:uiPriority="101"/>
    <w:lsdException w:name="Medium List 2 Accent 6" w:uiPriority="102"/>
    <w:lsdException w:name="Medium Grid 1 Accent 6" w:uiPriority="103"/>
    <w:lsdException w:name="Medium Grid 2 Accent 6" w:uiPriority="104"/>
    <w:lsdException w:name="Medium Grid 3 Accent 6" w:uiPriority="105"/>
    <w:lsdException w:name="Dark List Accent 6" w:uiPriority="112"/>
    <w:lsdException w:name="Colorful Shading Accent 6" w:uiPriority="113"/>
    <w:lsdException w:name="Colorful List Accent 6" w:uiPriority="114"/>
    <w:lsdException w:name="Colorful Grid Accent 6" w:uiPriority="115"/>
    <w:lsdException w:name="Subtle Emphasis" w:uiPriority="25" w:qFormat="1"/>
    <w:lsdException w:name="Intense Emphasis" w:uiPriority="33" w:qFormat="1"/>
    <w:lsdException w:name="Subtle Reference" w:uiPriority="49" w:qFormat="1"/>
    <w:lsdException w:name="Intense Reference" w:uiPriority="50" w:qFormat="1"/>
    <w:lsdException w:name="Book Title" w:uiPriority="51" w:qFormat="1"/>
    <w:lsdException w:name="Bibliography" w:semiHidden="1" w:uiPriority="55" w:unhideWhenUsed="1"/>
    <w:lsdException w:name="TOC Heading" w:semiHidden="1" w:uiPriority="57" w:unhideWhenUsed="1" w:qFormat="1"/>
    <w:lsdException w:name="Plain Table 1" w:uiPriority="65"/>
    <w:lsdException w:name="Plain Table 2" w:uiPriority="66"/>
    <w:lsdException w:name="Plain Table 3" w:uiPriority="67"/>
    <w:lsdException w:name="Plain Table 4" w:uiPriority="68"/>
    <w:lsdException w:name="Plain Table 5" w:uiPriority="69"/>
    <w:lsdException w:name="Grid Table Light" w:uiPriority="64"/>
    <w:lsdException w:name="Grid Table 1 Light" w:uiPriority="70"/>
    <w:lsdException w:name="Grid Table 2" w:uiPriority="71"/>
    <w:lsdException w:name="Grid Table 3" w:uiPriority="72"/>
    <w:lsdException w:name="Grid Table 4" w:uiPriority="73"/>
    <w:lsdException w:name="Grid Table 5 Dark" w:uiPriority="80"/>
    <w:lsdException w:name="Grid Table 6 Colorful" w:uiPriority="81"/>
    <w:lsdException w:name="Grid Table 7 Colorful" w:uiPriority="82"/>
    <w:lsdException w:name="Grid Table 1 Light Accent 1" w:uiPriority="70"/>
    <w:lsdException w:name="Grid Table 2 Accent 1" w:uiPriority="71"/>
    <w:lsdException w:name="Grid Table 3 Accent 1" w:uiPriority="72"/>
    <w:lsdException w:name="Grid Table 4 Accent 1" w:uiPriority="73"/>
    <w:lsdException w:name="Grid Table 5 Dark Accent 1" w:uiPriority="80"/>
    <w:lsdException w:name="Grid Table 6 Colorful Accent 1" w:uiPriority="81"/>
    <w:lsdException w:name="Grid Table 7 Colorful Accent 1" w:uiPriority="82"/>
    <w:lsdException w:name="Grid Table 1 Light Accent 2" w:uiPriority="70"/>
    <w:lsdException w:name="Grid Table 2 Accent 2" w:uiPriority="71"/>
    <w:lsdException w:name="Grid Table 3 Accent 2" w:uiPriority="72"/>
    <w:lsdException w:name="Grid Table 4 Accent 2" w:uiPriority="73"/>
    <w:lsdException w:name="Grid Table 5 Dark Accent 2" w:uiPriority="80"/>
    <w:lsdException w:name="Grid Table 6 Colorful Accent 2" w:uiPriority="81"/>
    <w:lsdException w:name="Grid Table 7 Colorful Accent 2" w:uiPriority="82"/>
    <w:lsdException w:name="Grid Table 1 Light Accent 3" w:uiPriority="70"/>
    <w:lsdException w:name="Grid Table 2 Accent 3" w:uiPriority="71"/>
    <w:lsdException w:name="Grid Table 3 Accent 3" w:uiPriority="72"/>
    <w:lsdException w:name="Grid Table 4 Accent 3" w:uiPriority="73"/>
    <w:lsdException w:name="Grid Table 5 Dark Accent 3" w:uiPriority="80"/>
    <w:lsdException w:name="Grid Table 6 Colorful Accent 3" w:uiPriority="81"/>
    <w:lsdException w:name="Grid Table 7 Colorful Accent 3" w:uiPriority="82"/>
    <w:lsdException w:name="Grid Table 1 Light Accent 4" w:uiPriority="70"/>
    <w:lsdException w:name="Grid Table 2 Accent 4" w:uiPriority="71"/>
    <w:lsdException w:name="Grid Table 3 Accent 4" w:uiPriority="72"/>
    <w:lsdException w:name="Grid Table 4 Accent 4" w:uiPriority="73"/>
    <w:lsdException w:name="Grid Table 5 Dark Accent 4" w:uiPriority="80"/>
    <w:lsdException w:name="Grid Table 6 Colorful Accent 4" w:uiPriority="81"/>
    <w:lsdException w:name="Grid Table 7 Colorful Accent 4" w:uiPriority="82"/>
    <w:lsdException w:name="Grid Table 1 Light Accent 5" w:uiPriority="70"/>
    <w:lsdException w:name="Grid Table 2 Accent 5" w:uiPriority="71"/>
    <w:lsdException w:name="Grid Table 3 Accent 5" w:uiPriority="72"/>
    <w:lsdException w:name="Grid Table 4 Accent 5" w:uiPriority="73"/>
    <w:lsdException w:name="Grid Table 5 Dark Accent 5" w:uiPriority="80"/>
    <w:lsdException w:name="Grid Table 6 Colorful Accent 5" w:uiPriority="81"/>
    <w:lsdException w:name="Grid Table 7 Colorful Accent 5" w:uiPriority="82"/>
    <w:lsdException w:name="Grid Table 1 Light Accent 6" w:uiPriority="70"/>
    <w:lsdException w:name="Grid Table 2 Accent 6" w:uiPriority="71"/>
    <w:lsdException w:name="Grid Table 3 Accent 6" w:uiPriority="72"/>
    <w:lsdException w:name="Grid Table 4 Accent 6" w:uiPriority="73"/>
    <w:lsdException w:name="Grid Table 5 Dark Accent 6" w:uiPriority="80"/>
    <w:lsdException w:name="Grid Table 6 Colorful Accent 6" w:uiPriority="81"/>
    <w:lsdException w:name="Grid Table 7 Colorful Accent 6" w:uiPriority="82"/>
    <w:lsdException w:name="List Table 1 Light" w:uiPriority="70"/>
    <w:lsdException w:name="List Table 2" w:uiPriority="71"/>
    <w:lsdException w:name="List Table 3" w:uiPriority="72"/>
    <w:lsdException w:name="List Table 4" w:uiPriority="73"/>
    <w:lsdException w:name="List Table 5 Dark" w:uiPriority="80"/>
    <w:lsdException w:name="List Table 6 Colorful" w:uiPriority="81"/>
    <w:lsdException w:name="List Table 7 Colorful" w:uiPriority="82"/>
    <w:lsdException w:name="List Table 1 Light Accent 1" w:uiPriority="70"/>
    <w:lsdException w:name="List Table 2 Accent 1" w:uiPriority="71"/>
    <w:lsdException w:name="List Table 3 Accent 1" w:uiPriority="72"/>
    <w:lsdException w:name="List Table 4 Accent 1" w:uiPriority="73"/>
    <w:lsdException w:name="List Table 5 Dark Accent 1" w:uiPriority="80"/>
    <w:lsdException w:name="List Table 6 Colorful Accent 1" w:uiPriority="81"/>
    <w:lsdException w:name="List Table 7 Colorful Accent 1" w:uiPriority="82"/>
    <w:lsdException w:name="List Table 1 Light Accent 2" w:uiPriority="70"/>
    <w:lsdException w:name="List Table 2 Accent 2" w:uiPriority="71"/>
    <w:lsdException w:name="List Table 3 Accent 2" w:uiPriority="72"/>
    <w:lsdException w:name="List Table 4 Accent 2" w:uiPriority="73"/>
    <w:lsdException w:name="List Table 5 Dark Accent 2" w:uiPriority="80"/>
    <w:lsdException w:name="List Table 6 Colorful Accent 2" w:uiPriority="81"/>
    <w:lsdException w:name="List Table 7 Colorful Accent 2" w:uiPriority="82"/>
    <w:lsdException w:name="List Table 1 Light Accent 3" w:uiPriority="70"/>
    <w:lsdException w:name="List Table 2 Accent 3" w:uiPriority="71"/>
    <w:lsdException w:name="List Table 3 Accent 3" w:uiPriority="72"/>
    <w:lsdException w:name="List Table 4 Accent 3" w:uiPriority="73"/>
    <w:lsdException w:name="List Table 5 Dark Accent 3" w:uiPriority="80"/>
    <w:lsdException w:name="List Table 6 Colorful Accent 3" w:uiPriority="81"/>
    <w:lsdException w:name="List Table 7 Colorful Accent 3" w:uiPriority="82"/>
    <w:lsdException w:name="List Table 1 Light Accent 4" w:uiPriority="70"/>
    <w:lsdException w:name="List Table 2 Accent 4" w:uiPriority="71"/>
    <w:lsdException w:name="List Table 3 Accent 4" w:uiPriority="72"/>
    <w:lsdException w:name="List Table 4 Accent 4" w:uiPriority="73"/>
    <w:lsdException w:name="List Table 5 Dark Accent 4" w:uiPriority="80"/>
    <w:lsdException w:name="List Table 6 Colorful Accent 4" w:uiPriority="81"/>
    <w:lsdException w:name="List Table 7 Colorful Accent 4" w:uiPriority="82"/>
    <w:lsdException w:name="List Table 1 Light Accent 5" w:uiPriority="70"/>
    <w:lsdException w:name="List Table 2 Accent 5" w:uiPriority="71"/>
    <w:lsdException w:name="List Table 3 Accent 5" w:uiPriority="72"/>
    <w:lsdException w:name="List Table 4 Accent 5" w:uiPriority="73"/>
    <w:lsdException w:name="List Table 5 Dark Accent 5" w:uiPriority="80"/>
    <w:lsdException w:name="List Table 6 Colorful Accent 5" w:uiPriority="81"/>
    <w:lsdException w:name="List Table 7 Colorful Accent 5" w:uiPriority="82"/>
    <w:lsdException w:name="List Table 1 Light Accent 6" w:uiPriority="70"/>
    <w:lsdException w:name="List Table 2 Accent 6" w:uiPriority="71"/>
    <w:lsdException w:name="List Table 3 Accent 6" w:uiPriority="72"/>
    <w:lsdException w:name="List Table 4 Accent 6" w:uiPriority="73"/>
    <w:lsdException w:name="List Table 5 Dark Accent 6" w:uiPriority="80"/>
    <w:lsdException w:name="List Table 6 Colorful Accent 6" w:uiPriority="81"/>
    <w:lsdException w:name="List Table 7 Colorful Accent 6" w:uiPriority="8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off"/>
    </w:pPr>
  </w:style>
  <w:style w:type="paragraph" w:styleId="1">
    <w:name w:val="heading 1"/>
    <w:uiPriority w:val="9"/>
    <w:basedOn w:val="a"/>
    <w:next w:val="a"/>
    <w:link w:val="10"/>
    <w:qFormat/>
    <w:pPr>
      <w:keepNext/>
      <w:keepLines/>
      <w:outlineLvl w:val="0"/>
      <w:spacing w:after="80" w:before="280"/>
    </w:pPr>
    <w:rPr>
      <w:rFonts w:asciiTheme="majorHAnsi" w:eastAsiaTheme="majorEastAsia" w:hAnsiTheme="majorHAnsi" w:cstheme="majorBidi"/>
      <w:color w:val="000000"/>
      <w:sz w:val="32"/>
      <w:szCs w:val="32"/>
    </w:rPr>
  </w:style>
  <w:style w:type="paragraph" w:styleId="2">
    <w:name w:val="heading 2"/>
    <w:uiPriority w:val="9"/>
    <w:basedOn w:val="a"/>
    <w:next w:val="a"/>
    <w:link w:val="20"/>
    <w:qFormat/>
    <w:semiHidden/>
    <w:unhideWhenUsed/>
    <w:pPr>
      <w:keepNext/>
      <w:keepLines/>
      <w:outlineLvl w:val="1"/>
      <w:spacing w:after="80" w:before="160"/>
    </w:pPr>
    <w:rPr>
      <w:rFonts w:asciiTheme="majorHAnsi" w:eastAsiaTheme="majorEastAsia" w:hAnsiTheme="majorHAnsi" w:cstheme="majorBidi"/>
      <w:color w:val="000000"/>
      <w:sz w:val="28"/>
      <w:szCs w:val="28"/>
    </w:rPr>
  </w:style>
  <w:style w:type="paragraph" w:styleId="3">
    <w:name w:val="heading 3"/>
    <w:uiPriority w:val="9"/>
    <w:basedOn w:val="a"/>
    <w:next w:val="a"/>
    <w:link w:val="30"/>
    <w:qFormat/>
    <w:semiHidden/>
    <w:unhideWhenUsed/>
    <w:pPr>
      <w:keepNext/>
      <w:keepLines/>
      <w:outlineLvl w:val="2"/>
      <w:spacing w:after="80" w:before="160"/>
    </w:pPr>
    <w:rPr>
      <w:rFonts w:asciiTheme="majorHAnsi" w:eastAsiaTheme="majorEastAsia" w:hAnsiTheme="majorHAnsi" w:cstheme="majorBidi"/>
      <w:color w:val="000000"/>
      <w:sz w:val="24"/>
    </w:rPr>
  </w:style>
  <w:style w:type="paragraph" w:styleId="4">
    <w:name w:val="heading 4"/>
    <w:uiPriority w:val="9"/>
    <w:basedOn w:val="a"/>
    <w:next w:val="a"/>
    <w:link w:val="40"/>
    <w:qFormat/>
    <w:semiHidden/>
    <w:unhideWhenUsed/>
    <w:pPr>
      <w:keepNext/>
      <w:keepLines/>
      <w:outlineLvl w:val="3"/>
      <w:spacing w:after="40" w:before="80"/>
    </w:pPr>
    <w:rPr>
      <w:rFonts w:asciiTheme="majorHAnsi" w:eastAsiaTheme="majorEastAsia" w:hAnsiTheme="majorHAnsi" w:cstheme="majorBidi"/>
      <w:color w:val="000000"/>
    </w:rPr>
  </w:style>
  <w:style w:type="paragraph" w:styleId="5">
    <w:name w:val="heading 5"/>
    <w:uiPriority w:val="9"/>
    <w:basedOn w:val="a"/>
    <w:next w:val="a"/>
    <w:link w:val="50"/>
    <w:qFormat/>
    <w:semiHidden/>
    <w:unhideWhenUsed/>
    <w:pPr>
      <w:ind w:leftChars="100" w:left="100"/>
      <w:keepNext/>
      <w:keepLines/>
      <w:outlineLvl w:val="4"/>
      <w:spacing w:after="40" w:before="80"/>
    </w:pPr>
    <w:rPr>
      <w:rFonts w:asciiTheme="majorHAnsi" w:eastAsiaTheme="majorEastAsia" w:hAnsiTheme="majorHAnsi" w:cstheme="majorBidi"/>
      <w:color w:val="000000"/>
    </w:rPr>
  </w:style>
  <w:style w:type="paragraph" w:styleId="6">
    <w:name w:val="heading 6"/>
    <w:uiPriority w:val="9"/>
    <w:basedOn w:val="a"/>
    <w:next w:val="a"/>
    <w:link w:val="60"/>
    <w:qFormat/>
    <w:semiHidden/>
    <w:unhideWhenUsed/>
    <w:pPr>
      <w:ind w:leftChars="200" w:left="200"/>
      <w:keepNext/>
      <w:keepLines/>
      <w:outlineLvl w:val="5"/>
      <w:spacing w:after="40" w:before="80"/>
    </w:pPr>
    <w:rPr>
      <w:rFonts w:asciiTheme="majorHAnsi" w:eastAsiaTheme="majorEastAsia" w:hAnsiTheme="majorHAnsi" w:cstheme="majorBidi"/>
      <w:color w:val="000000"/>
    </w:rPr>
  </w:style>
  <w:style w:type="paragraph" w:styleId="7">
    <w:name w:val="heading 7"/>
    <w:uiPriority w:val="9"/>
    <w:basedOn w:val="a"/>
    <w:next w:val="a"/>
    <w:link w:val="70"/>
    <w:qFormat/>
    <w:semiHidden/>
    <w:unhideWhenUsed/>
    <w:pPr>
      <w:ind w:leftChars="300" w:left="300"/>
      <w:keepNext/>
      <w:keepLines/>
      <w:outlineLvl w:val="6"/>
      <w:spacing w:after="40" w:before="80"/>
    </w:pPr>
    <w:rPr>
      <w:rFonts w:asciiTheme="majorHAnsi" w:eastAsiaTheme="majorEastAsia" w:hAnsiTheme="majorHAnsi" w:cstheme="majorBidi"/>
      <w:color w:val="000000"/>
    </w:rPr>
  </w:style>
  <w:style w:type="paragraph" w:styleId="8">
    <w:name w:val="heading 8"/>
    <w:uiPriority w:val="9"/>
    <w:basedOn w:val="a"/>
    <w:next w:val="a"/>
    <w:link w:val="80"/>
    <w:qFormat/>
    <w:semiHidden/>
    <w:unhideWhenUsed/>
    <w:pPr>
      <w:ind w:leftChars="400" w:left="400"/>
      <w:keepNext/>
      <w:keepLines/>
      <w:outlineLvl w:val="7"/>
      <w:spacing w:after="40" w:before="80"/>
    </w:pPr>
    <w:rPr>
      <w:rFonts w:asciiTheme="majorHAnsi" w:eastAsiaTheme="majorEastAsia" w:hAnsiTheme="majorHAnsi" w:cstheme="majorBidi"/>
      <w:color w:val="000000"/>
    </w:rPr>
  </w:style>
  <w:style w:type="paragraph" w:styleId="9">
    <w:name w:val="heading 9"/>
    <w:uiPriority w:val="9"/>
    <w:basedOn w:val="a"/>
    <w:next w:val="a"/>
    <w:link w:val="90"/>
    <w:qFormat/>
    <w:semiHidden/>
    <w:unhideWhenUsed/>
    <w:pPr>
      <w:ind w:leftChars="500" w:left="500"/>
      <w:keepNext/>
      <w:keepLines/>
      <w:outlineLvl w:val="8"/>
      <w:spacing w:after="40" w:before="80"/>
    </w:pPr>
    <w:rPr>
      <w:rFonts w:asciiTheme="majorHAnsi" w:eastAsiaTheme="majorEastAsia" w:hAnsiTheme="majorHAnsi" w:cstheme="majorBid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uiPriority w:val="9"/>
    <w:basedOn w:val="a0"/>
    <w:link w:val="1"/>
    <w:rPr>
      <w:rFonts w:asciiTheme="majorHAnsi" w:eastAsiaTheme="majorEastAsia" w:hAnsiTheme="majorHAnsi" w:cstheme="majorBidi"/>
      <w:color w:val="000000"/>
      <w:sz w:val="32"/>
      <w:szCs w:val="32"/>
    </w:rPr>
  </w:style>
  <w:style w:type="character" w:customStyle="1" w:styleId="20">
    <w:name w:val="見出し 2 (文字)"/>
    <w:uiPriority w:val="9"/>
    <w:basedOn w:val="a0"/>
    <w:link w:val="2"/>
    <w:semiHidden/>
    <w:rPr>
      <w:rFonts w:asciiTheme="majorHAnsi" w:eastAsiaTheme="majorEastAsia" w:hAnsiTheme="majorHAnsi" w:cstheme="majorBidi"/>
      <w:color w:val="000000"/>
      <w:sz w:val="28"/>
      <w:szCs w:val="28"/>
    </w:rPr>
  </w:style>
  <w:style w:type="character" w:customStyle="1" w:styleId="30">
    <w:name w:val="見出し 3 (文字)"/>
    <w:uiPriority w:val="9"/>
    <w:basedOn w:val="a0"/>
    <w:link w:val="3"/>
    <w:semiHidden/>
    <w:rPr>
      <w:rFonts w:asciiTheme="majorHAnsi" w:eastAsiaTheme="majorEastAsia" w:hAnsiTheme="majorHAnsi" w:cstheme="majorBidi"/>
      <w:color w:val="000000"/>
      <w:sz w:val="24"/>
    </w:rPr>
  </w:style>
  <w:style w:type="character" w:customStyle="1" w:styleId="40">
    <w:name w:val="見出し 4 (文字)"/>
    <w:uiPriority w:val="9"/>
    <w:basedOn w:val="a0"/>
    <w:link w:val="4"/>
    <w:semiHidden/>
    <w:rPr>
      <w:rFonts w:asciiTheme="majorHAnsi" w:eastAsiaTheme="majorEastAsia" w:hAnsiTheme="majorHAnsi" w:cstheme="majorBidi"/>
      <w:color w:val="000000"/>
    </w:rPr>
  </w:style>
  <w:style w:type="character" w:customStyle="1" w:styleId="50">
    <w:name w:val="見出し 5 (文字)"/>
    <w:uiPriority w:val="9"/>
    <w:basedOn w:val="a0"/>
    <w:link w:val="5"/>
    <w:semiHidden/>
    <w:rPr>
      <w:rFonts w:asciiTheme="majorHAnsi" w:eastAsiaTheme="majorEastAsia" w:hAnsiTheme="majorHAnsi" w:cstheme="majorBidi"/>
      <w:color w:val="000000"/>
    </w:rPr>
  </w:style>
  <w:style w:type="character" w:customStyle="1" w:styleId="60">
    <w:name w:val="見出し 6 (文字)"/>
    <w:uiPriority w:val="9"/>
    <w:basedOn w:val="a0"/>
    <w:link w:val="6"/>
    <w:semiHidden/>
    <w:rPr>
      <w:rFonts w:asciiTheme="majorHAnsi" w:eastAsiaTheme="majorEastAsia" w:hAnsiTheme="majorHAnsi" w:cstheme="majorBidi"/>
      <w:color w:val="000000"/>
    </w:rPr>
  </w:style>
  <w:style w:type="character" w:customStyle="1" w:styleId="70">
    <w:name w:val="見出し 7 (文字)"/>
    <w:uiPriority w:val="9"/>
    <w:basedOn w:val="a0"/>
    <w:link w:val="7"/>
    <w:semiHidden/>
    <w:rPr>
      <w:rFonts w:asciiTheme="majorHAnsi" w:eastAsiaTheme="majorEastAsia" w:hAnsiTheme="majorHAnsi" w:cstheme="majorBidi"/>
      <w:color w:val="000000"/>
    </w:rPr>
  </w:style>
  <w:style w:type="character" w:customStyle="1" w:styleId="80">
    <w:name w:val="見出し 8 (文字)"/>
    <w:uiPriority w:val="9"/>
    <w:basedOn w:val="a0"/>
    <w:link w:val="8"/>
    <w:semiHidden/>
    <w:rPr>
      <w:rFonts w:asciiTheme="majorHAnsi" w:eastAsiaTheme="majorEastAsia" w:hAnsiTheme="majorHAnsi" w:cstheme="majorBidi"/>
      <w:color w:val="000000"/>
    </w:rPr>
  </w:style>
  <w:style w:type="character" w:customStyle="1" w:styleId="90">
    <w:name w:val="見出し 9 (文字)"/>
    <w:uiPriority w:val="9"/>
    <w:basedOn w:val="a0"/>
    <w:link w:val="9"/>
    <w:semiHidden/>
    <w:rPr>
      <w:rFonts w:asciiTheme="majorHAnsi" w:eastAsiaTheme="majorEastAsia" w:hAnsiTheme="majorHAnsi" w:cstheme="majorBidi"/>
      <w:color w:val="000000"/>
    </w:rPr>
  </w:style>
  <w:style w:type="paragraph" w:styleId="a3">
    <w:name w:val="Title"/>
    <w:uiPriority w:val="10"/>
    <w:basedOn w:val="a"/>
    <w:next w:val="a"/>
    <w:link w:val="a4"/>
    <w:qFormat/>
    <w:pPr>
      <w:contextualSpacing/>
      <w:jc w:val="center"/>
      <w:spacing w:after="80"/>
    </w:pPr>
    <w:rPr>
      <w:rFonts w:asciiTheme="majorHAnsi" w:eastAsiaTheme="majorEastAsia" w:hAnsiTheme="majorHAnsi" w:cstheme="majorBidi"/>
      <w:sz w:val="56"/>
      <w:szCs w:val="56"/>
      <w:kern w:val="28"/>
      <w:spacing w:val="-10"/>
    </w:rPr>
  </w:style>
  <w:style w:type="character" w:customStyle="1" w:styleId="a4">
    <w:name w:val="表題 (文字)"/>
    <w:uiPriority w:val="10"/>
    <w:basedOn w:val="a0"/>
    <w:link w:val="a3"/>
    <w:rPr>
      <w:rFonts w:asciiTheme="majorHAnsi" w:eastAsiaTheme="majorEastAsia" w:hAnsiTheme="majorHAnsi" w:cstheme="majorBidi"/>
      <w:sz w:val="56"/>
      <w:szCs w:val="56"/>
      <w:kern w:val="28"/>
      <w:spacing w:val="-10"/>
    </w:rPr>
  </w:style>
  <w:style w:type="paragraph" w:styleId="a5">
    <w:name w:val="Subtitle"/>
    <w:uiPriority w:val="11"/>
    <w:basedOn w:val="a"/>
    <w:next w:val="a"/>
    <w:link w:val="a6"/>
    <w:qFormat/>
    <w:pPr>
      <w:jc w:val="center"/>
      <w:numPr>
        <w:ilvl w:val="0"/>
      </w:numPr>
      <w:spacing w:after="160"/>
    </w:pPr>
    <w:rPr>
      <w:rFonts w:asciiTheme="majorHAnsi" w:eastAsiaTheme="majorEastAsia" w:hAnsiTheme="majorHAnsi" w:cstheme="majorBidi"/>
      <w:color w:val="595959"/>
      <w:sz w:val="28"/>
      <w:szCs w:val="28"/>
      <w:spacing w:val="15"/>
    </w:rPr>
  </w:style>
  <w:style w:type="character" w:customStyle="1" w:styleId="a6">
    <w:name w:val="副題 (文字)"/>
    <w:uiPriority w:val="11"/>
    <w:basedOn w:val="a0"/>
    <w:link w:val="a5"/>
    <w:rPr>
      <w:rFonts w:asciiTheme="majorHAnsi" w:eastAsiaTheme="majorEastAsia" w:hAnsiTheme="majorHAnsi" w:cstheme="majorBidi"/>
      <w:color w:val="595959"/>
      <w:sz w:val="28"/>
      <w:szCs w:val="28"/>
      <w:spacing w:val="15"/>
    </w:rPr>
  </w:style>
  <w:style w:type="paragraph" w:styleId="a7">
    <w:name w:val="Quote"/>
    <w:uiPriority w:val="29"/>
    <w:basedOn w:val="a"/>
    <w:next w:val="a"/>
    <w:link w:val="a8"/>
    <w:qFormat/>
    <w:pPr>
      <w:jc w:val="center"/>
      <w:spacing w:after="160" w:before="160"/>
    </w:pPr>
    <w:rPr>
      <w:i/>
      <w:iCs/>
      <w:color w:val="3F3F3F"/>
    </w:rPr>
  </w:style>
  <w:style w:type="character" w:customStyle="1" w:styleId="a8">
    <w:name w:val="引用文 (文字)"/>
    <w:uiPriority w:val="29"/>
    <w:basedOn w:val="a0"/>
    <w:link w:val="a7"/>
    <w:rPr>
      <w:i/>
      <w:iCs/>
      <w:color w:val="3F3F3F"/>
    </w:rPr>
  </w:style>
  <w:style w:type="paragraph" w:styleId="a9">
    <w:name w:val="List Paragraph"/>
    <w:uiPriority w:val="34"/>
    <w:basedOn w:val="a"/>
    <w:qFormat/>
    <w:pPr>
      <w:ind w:left="720"/>
      <w:contextualSpacing/>
    </w:pPr>
  </w:style>
  <w:style w:type="character" w:styleId="21">
    <w:name w:val="Intense Emphasis"/>
    <w:uiPriority w:val="21"/>
    <w:basedOn w:val="a0"/>
    <w:qFormat/>
    <w:rPr>
      <w:i/>
      <w:iCs/>
      <w:color w:val="2F5496"/>
    </w:rPr>
  </w:style>
  <w:style w:type="paragraph" w:styleId="22">
    <w:name w:val="Intense Quote"/>
    <w:uiPriority w:val="30"/>
    <w:basedOn w:val="a"/>
    <w:next w:val="a"/>
    <w:link w:val="23"/>
    <w:qFormat/>
    <w:pPr>
      <w:ind w:left="864" w:right="864"/>
      <w:jc w:val="center"/>
      <w:pBdr>
        <w:top w:val="single" w:sz="4" w:space="10" w:color="2F5496" w:themeColor="accent1" w:themeShade="bf"/>
        <w:bottom w:val="single" w:sz="4" w:space="10" w:color="2F5496" w:themeColor="accent1" w:themeShade="bf"/>
      </w:pBdr>
      <w:spacing w:after="360" w:before="360"/>
    </w:pPr>
    <w:rPr>
      <w:i/>
      <w:iCs/>
      <w:color w:val="2F5496"/>
    </w:rPr>
  </w:style>
  <w:style w:type="character" w:customStyle="1" w:styleId="23">
    <w:name w:val="引用文 2 (文字)"/>
    <w:uiPriority w:val="30"/>
    <w:basedOn w:val="a0"/>
    <w:link w:val="22"/>
    <w:rPr>
      <w:i/>
      <w:iCs/>
      <w:color w:val="2F5496"/>
    </w:rPr>
  </w:style>
  <w:style w:type="character" w:styleId="24">
    <w:name w:val="Intense Reference"/>
    <w:uiPriority w:val="32"/>
    <w:basedOn w:val="a0"/>
    <w:qFormat/>
    <w:rPr>
      <w:b/>
      <w:bCs/>
      <w:smallCaps/>
      <w:color w:val="2F5496"/>
      <w:spacing w:val="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lastClr="000000" val="windowText"/>
      </a:dk1>
      <a:lt1>
        <a:sysClr lastClr="FFFFFF" val="window"/>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Myanmar Text"/>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Myanmar Text"/>
      </a:minorFont>
    </a:fontScheme>
    <a:fmtScheme name="Office">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USER03</dc:creator>
  <cp:keywords/>
  <dc:description/>
  <cp:lastModifiedBy>yae-i</cp:lastModifiedBy>
  <cp:revision>1</cp:revision>
  <dcterms:created xsi:type="dcterms:W3CDTF">2025-10-23T10:24:00Z</dcterms:created>
  <dcterms:modified xsi:type="dcterms:W3CDTF">2025-11-06T07:39:56Z</dcterms:modified>
  <cp:version>1100.0100.01</cp:version>
</cp:coreProperties>
</file>