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535" w:rsidRDefault="00E64535" w:rsidP="00E64535">
      <w:pPr>
        <w:jc w:val="right"/>
        <w:rPr>
          <w:rFonts w:ascii="ＭＳ ゴシック" w:eastAsia="ＭＳ ゴシック" w:hAnsi="ＭＳ ゴシック"/>
          <w:b/>
        </w:rPr>
      </w:pPr>
      <w:r>
        <w:rPr>
          <w:rFonts w:ascii="ＭＳ ゴシック" w:eastAsia="ＭＳ ゴシック" w:hAnsi="ＭＳ ゴシック"/>
          <w:b/>
        </w:rPr>
        <w:t>2015年12月</w:t>
      </w:r>
      <w:r>
        <w:rPr>
          <w:rFonts w:ascii="ＭＳ ゴシック" w:eastAsia="ＭＳ ゴシック" w:hAnsi="ＭＳ ゴシック" w:hint="eastAsia"/>
          <w:b/>
        </w:rPr>
        <w:t>9</w:t>
      </w:r>
      <w:r>
        <w:rPr>
          <w:rFonts w:ascii="ＭＳ ゴシック" w:eastAsia="ＭＳ ゴシック" w:hAnsi="ＭＳ ゴシック"/>
          <w:b/>
        </w:rPr>
        <w:t>日</w:t>
      </w:r>
    </w:p>
    <w:p w:rsidR="00E64535" w:rsidRDefault="00E64535" w:rsidP="00E64535">
      <w:pPr>
        <w:jc w:val="right"/>
        <w:rPr>
          <w:rFonts w:ascii="ＭＳ ゴシック" w:eastAsia="ＭＳ ゴシック" w:hAnsi="ＭＳ ゴシック"/>
          <w:b/>
        </w:rPr>
      </w:pPr>
      <w:r>
        <w:rPr>
          <w:rFonts w:ascii="ＭＳ ゴシック" w:eastAsia="ＭＳ ゴシック" w:hAnsi="ＭＳ ゴシック" w:hint="eastAsia"/>
          <w:b/>
        </w:rPr>
        <w:t>品川・生活者ネットワーク</w:t>
      </w:r>
    </w:p>
    <w:p w:rsidR="00E64535" w:rsidRDefault="00E64535" w:rsidP="00E64535">
      <w:pPr>
        <w:jc w:val="right"/>
        <w:rPr>
          <w:rFonts w:ascii="ＭＳ ゴシック" w:eastAsia="ＭＳ ゴシック" w:hAnsi="ＭＳ ゴシック"/>
          <w:b/>
        </w:rPr>
      </w:pPr>
      <w:r>
        <w:rPr>
          <w:rFonts w:ascii="ＭＳ ゴシック" w:eastAsia="ＭＳ ゴシック" w:hAnsi="ＭＳ ゴシック" w:hint="eastAsia"/>
          <w:b/>
        </w:rPr>
        <w:t>田中さやか</w:t>
      </w:r>
    </w:p>
    <w:p w:rsidR="00B275E5" w:rsidRDefault="00950BFD">
      <w:pPr>
        <w:rPr>
          <w:rFonts w:ascii="ＭＳ ゴシック" w:eastAsia="ＭＳ ゴシック" w:hAnsi="ＭＳ ゴシック"/>
          <w:b/>
        </w:rPr>
      </w:pPr>
      <w:r w:rsidRPr="00950BFD">
        <w:rPr>
          <w:rFonts w:ascii="ＭＳ ゴシック" w:eastAsia="ＭＳ ゴシック" w:hAnsi="ＭＳ ゴシック" w:hint="eastAsia"/>
          <w:b/>
        </w:rPr>
        <w:t>2015第</w:t>
      </w:r>
      <w:r w:rsidR="00426CEB">
        <w:rPr>
          <w:rFonts w:ascii="ＭＳ ゴシック" w:eastAsia="ＭＳ ゴシック" w:hAnsi="ＭＳ ゴシック" w:hint="eastAsia"/>
          <w:b/>
        </w:rPr>
        <w:t>四</w:t>
      </w:r>
      <w:r w:rsidRPr="00950BFD">
        <w:rPr>
          <w:rFonts w:ascii="ＭＳ ゴシック" w:eastAsia="ＭＳ ゴシック" w:hAnsi="ＭＳ ゴシック" w:hint="eastAsia"/>
          <w:b/>
        </w:rPr>
        <w:t>回定例会　第</w:t>
      </w:r>
      <w:r w:rsidR="00426CEB">
        <w:rPr>
          <w:rFonts w:ascii="ＭＳ ゴシック" w:eastAsia="ＭＳ ゴシック" w:hAnsi="ＭＳ ゴシック" w:hint="eastAsia"/>
          <w:b/>
        </w:rPr>
        <w:t>９０</w:t>
      </w:r>
      <w:r w:rsidRPr="00950BFD">
        <w:rPr>
          <w:rFonts w:ascii="ＭＳ ゴシック" w:eastAsia="ＭＳ ゴシック" w:hAnsi="ＭＳ ゴシック" w:hint="eastAsia"/>
          <w:b/>
        </w:rPr>
        <w:t>号議案　反対討論</w:t>
      </w:r>
    </w:p>
    <w:p w:rsidR="00950BFD" w:rsidRDefault="00950BFD">
      <w:pPr>
        <w:rPr>
          <w:rFonts w:ascii="ＭＳ ゴシック" w:eastAsia="ＭＳ ゴシック" w:hAnsi="ＭＳ ゴシック"/>
          <w:b/>
        </w:rPr>
      </w:pPr>
    </w:p>
    <w:p w:rsidR="00950BFD" w:rsidRPr="00E64535" w:rsidRDefault="00950BFD" w:rsidP="00E64535">
      <w:pPr>
        <w:ind w:firstLineChars="100" w:firstLine="220"/>
        <w:rPr>
          <w:rFonts w:ascii="ＭＳ 明朝" w:hAnsi="ＭＳ 明朝"/>
          <w:sz w:val="22"/>
        </w:rPr>
      </w:pPr>
      <w:r w:rsidRPr="00E64535">
        <w:rPr>
          <w:rFonts w:ascii="ＭＳ 明朝" w:hAnsi="ＭＳ 明朝" w:hint="eastAsia"/>
          <w:sz w:val="22"/>
        </w:rPr>
        <w:t>品川・生活者ネットワークを代表して第</w:t>
      </w:r>
      <w:r w:rsidR="00426CEB" w:rsidRPr="00E64535">
        <w:rPr>
          <w:rFonts w:ascii="ＭＳ 明朝" w:hAnsi="ＭＳ 明朝" w:hint="eastAsia"/>
          <w:sz w:val="22"/>
        </w:rPr>
        <w:t>90</w:t>
      </w:r>
      <w:r w:rsidRPr="00E64535">
        <w:rPr>
          <w:rFonts w:ascii="ＭＳ 明朝" w:hAnsi="ＭＳ 明朝" w:hint="eastAsia"/>
          <w:sz w:val="22"/>
        </w:rPr>
        <w:t>号議案「</w:t>
      </w:r>
      <w:r w:rsidR="00426CEB" w:rsidRPr="00E64535">
        <w:rPr>
          <w:rFonts w:ascii="ＭＳ 明朝" w:hAnsi="ＭＳ 明朝" w:hint="eastAsia"/>
          <w:sz w:val="22"/>
        </w:rPr>
        <w:t>品川区立学校設置条例の一部</w:t>
      </w:r>
      <w:r w:rsidR="00D4423C" w:rsidRPr="00E64535">
        <w:rPr>
          <w:rFonts w:ascii="ＭＳ 明朝" w:hAnsi="ＭＳ 明朝" w:hint="eastAsia"/>
          <w:sz w:val="22"/>
        </w:rPr>
        <w:t>を</w:t>
      </w:r>
      <w:r w:rsidR="00426CEB" w:rsidRPr="00E64535">
        <w:rPr>
          <w:rFonts w:ascii="ＭＳ 明朝" w:hAnsi="ＭＳ 明朝" w:hint="eastAsia"/>
          <w:sz w:val="22"/>
        </w:rPr>
        <w:t>改正する条例」</w:t>
      </w:r>
      <w:r w:rsidRPr="00E64535">
        <w:rPr>
          <w:rFonts w:ascii="ＭＳ 明朝" w:hAnsi="ＭＳ 明朝" w:hint="eastAsia"/>
          <w:sz w:val="22"/>
        </w:rPr>
        <w:t>に反対する立場で討論を行います。</w:t>
      </w:r>
    </w:p>
    <w:p w:rsidR="00B84264" w:rsidRPr="00E64535" w:rsidRDefault="006A72DB" w:rsidP="00E64535">
      <w:pPr>
        <w:ind w:firstLineChars="100" w:firstLine="220"/>
        <w:rPr>
          <w:rFonts w:ascii="ＭＳ 明朝" w:hAnsi="ＭＳ 明朝"/>
          <w:sz w:val="22"/>
        </w:rPr>
      </w:pPr>
      <w:r w:rsidRPr="00E64535">
        <w:rPr>
          <w:rFonts w:ascii="ＭＳ 明朝" w:hAnsi="ＭＳ 明朝" w:hint="eastAsia"/>
          <w:sz w:val="22"/>
        </w:rPr>
        <w:t>第90号議案</w:t>
      </w:r>
      <w:r w:rsidR="00BA3FB6" w:rsidRPr="00E64535">
        <w:rPr>
          <w:rFonts w:ascii="ＭＳ 明朝" w:hAnsi="ＭＳ 明朝" w:hint="eastAsia"/>
          <w:sz w:val="22"/>
        </w:rPr>
        <w:t>は学校教育法の一部を改正する法律の施行による学校教育法の改正を踏まえ、品川区立義務教育学校を新たに設置するとともに、</w:t>
      </w:r>
      <w:r w:rsidR="00AB5A84" w:rsidRPr="00E64535">
        <w:rPr>
          <w:rFonts w:ascii="ＭＳ 明朝" w:hAnsi="ＭＳ 明朝" w:hint="eastAsia"/>
          <w:sz w:val="22"/>
        </w:rPr>
        <w:t>「</w:t>
      </w:r>
      <w:r w:rsidR="00BA3FB6" w:rsidRPr="00E64535">
        <w:rPr>
          <w:rFonts w:ascii="ＭＳ 明朝" w:hAnsi="ＭＳ 明朝" w:hint="eastAsia"/>
          <w:sz w:val="22"/>
        </w:rPr>
        <w:t>小中一貫校</w:t>
      </w:r>
      <w:r w:rsidR="00AB5A84" w:rsidRPr="00E64535">
        <w:rPr>
          <w:rFonts w:ascii="ＭＳ 明朝" w:hAnsi="ＭＳ 明朝" w:hint="eastAsia"/>
          <w:sz w:val="22"/>
        </w:rPr>
        <w:t>」</w:t>
      </w:r>
      <w:r w:rsidR="00BA3FB6" w:rsidRPr="00E64535">
        <w:rPr>
          <w:rFonts w:ascii="ＭＳ 明朝" w:hAnsi="ＭＳ 明朝" w:hint="eastAsia"/>
          <w:sz w:val="22"/>
        </w:rPr>
        <w:t>を称する</w:t>
      </w:r>
      <w:r w:rsidR="00AB5A84" w:rsidRPr="00E64535">
        <w:rPr>
          <w:rFonts w:ascii="ＭＳ 明朝" w:hAnsi="ＭＳ 明朝" w:hint="eastAsia"/>
          <w:sz w:val="22"/>
        </w:rPr>
        <w:t>小学校</w:t>
      </w:r>
      <w:r w:rsidR="00896CDE" w:rsidRPr="00E64535">
        <w:rPr>
          <w:rFonts w:ascii="ＭＳ 明朝" w:hAnsi="ＭＳ 明朝" w:hint="eastAsia"/>
          <w:sz w:val="22"/>
        </w:rPr>
        <w:t>６</w:t>
      </w:r>
      <w:r w:rsidR="00D4423C" w:rsidRPr="00E64535">
        <w:rPr>
          <w:rFonts w:ascii="ＭＳ 明朝" w:hAnsi="ＭＳ 明朝" w:hint="eastAsia"/>
          <w:sz w:val="22"/>
        </w:rPr>
        <w:t>校</w:t>
      </w:r>
      <w:r w:rsidR="00AB5A84" w:rsidRPr="00E64535">
        <w:rPr>
          <w:rFonts w:ascii="ＭＳ 明朝" w:hAnsi="ＭＳ 明朝" w:hint="eastAsia"/>
          <w:sz w:val="22"/>
        </w:rPr>
        <w:t>、中学校</w:t>
      </w:r>
      <w:r w:rsidR="00896CDE" w:rsidRPr="00E64535">
        <w:rPr>
          <w:rFonts w:ascii="ＭＳ 明朝" w:hAnsi="ＭＳ 明朝" w:hint="eastAsia"/>
          <w:sz w:val="22"/>
        </w:rPr>
        <w:t>６</w:t>
      </w:r>
      <w:r w:rsidR="00AB5A84" w:rsidRPr="00E64535">
        <w:rPr>
          <w:rFonts w:ascii="ＭＳ 明朝" w:hAnsi="ＭＳ 明朝" w:hint="eastAsia"/>
          <w:sz w:val="22"/>
        </w:rPr>
        <w:t>校を</w:t>
      </w:r>
      <w:r w:rsidR="00BA3FB6" w:rsidRPr="00E64535">
        <w:rPr>
          <w:rFonts w:ascii="ＭＳ 明朝" w:hAnsi="ＭＳ 明朝" w:hint="eastAsia"/>
          <w:sz w:val="22"/>
        </w:rPr>
        <w:t>廃止するもので</w:t>
      </w:r>
      <w:r w:rsidR="00B84264" w:rsidRPr="00E64535">
        <w:rPr>
          <w:rFonts w:ascii="ＭＳ 明朝" w:hAnsi="ＭＳ 明朝" w:hint="eastAsia"/>
          <w:sz w:val="22"/>
        </w:rPr>
        <w:t>す。</w:t>
      </w:r>
    </w:p>
    <w:p w:rsidR="00BC2AD1" w:rsidRPr="00E64535" w:rsidRDefault="00BC2AD1" w:rsidP="00E64535">
      <w:pPr>
        <w:ind w:firstLineChars="100" w:firstLine="220"/>
        <w:rPr>
          <w:rFonts w:ascii="ＭＳ 明朝" w:hAnsi="ＭＳ 明朝"/>
          <w:sz w:val="22"/>
        </w:rPr>
      </w:pPr>
    </w:p>
    <w:p w:rsidR="00AB5A84" w:rsidRPr="00E64535" w:rsidRDefault="00AB5A84" w:rsidP="00E64535">
      <w:pPr>
        <w:ind w:firstLineChars="100" w:firstLine="220"/>
        <w:rPr>
          <w:rFonts w:ascii="ＭＳ 明朝" w:hAnsi="ＭＳ 明朝"/>
          <w:sz w:val="22"/>
        </w:rPr>
      </w:pPr>
      <w:r w:rsidRPr="00E64535">
        <w:rPr>
          <w:rFonts w:ascii="ＭＳ 明朝" w:hAnsi="ＭＳ 明朝" w:hint="eastAsia"/>
          <w:sz w:val="22"/>
        </w:rPr>
        <w:t>生活者ネットワークは住民こそが主権者としてまちの大事なことを決めることをめざし、一貫して、市民への情報開示と決定への参画を求めてきました。しかし今回この条例にかかわる内容についても、住民にとっては唐突感がぬぐえません。</w:t>
      </w:r>
    </w:p>
    <w:p w:rsidR="00AB5A84" w:rsidRPr="00E64535" w:rsidRDefault="00B84264" w:rsidP="00E64535">
      <w:pPr>
        <w:ind w:firstLineChars="100" w:firstLine="220"/>
        <w:rPr>
          <w:rFonts w:ascii="ＭＳ 明朝" w:hAnsi="ＭＳ 明朝"/>
          <w:sz w:val="22"/>
        </w:rPr>
      </w:pPr>
      <w:r w:rsidRPr="00E64535">
        <w:rPr>
          <w:rFonts w:ascii="ＭＳ 明朝" w:hAnsi="ＭＳ 明朝" w:hint="eastAsia"/>
          <w:sz w:val="22"/>
        </w:rPr>
        <w:t>学校の改廃</w:t>
      </w:r>
      <w:r w:rsidR="00AB5A84" w:rsidRPr="00E64535">
        <w:rPr>
          <w:rFonts w:ascii="ＭＳ 明朝" w:hAnsi="ＭＳ 明朝" w:hint="eastAsia"/>
          <w:sz w:val="22"/>
        </w:rPr>
        <w:t>という住民に最も身近な問題が、住民に事前に十分な説明のないまま、進められる行政の姿勢を改めることを求めます。</w:t>
      </w:r>
    </w:p>
    <w:p w:rsidR="00B84264" w:rsidRDefault="00AB5A84" w:rsidP="00E64535">
      <w:pPr>
        <w:ind w:firstLineChars="100" w:firstLine="220"/>
        <w:rPr>
          <w:rFonts w:ascii="ＭＳ 明朝" w:hAnsi="ＭＳ 明朝"/>
          <w:sz w:val="22"/>
        </w:rPr>
      </w:pPr>
      <w:r w:rsidRPr="00E64535">
        <w:rPr>
          <w:rFonts w:ascii="ＭＳ 明朝" w:hAnsi="ＭＳ 明朝" w:hint="eastAsia"/>
          <w:sz w:val="22"/>
        </w:rPr>
        <w:t>その上で</w:t>
      </w:r>
      <w:r w:rsidR="00B84264" w:rsidRPr="00E64535">
        <w:rPr>
          <w:rFonts w:ascii="ＭＳ 明朝" w:hAnsi="ＭＳ 明朝" w:hint="eastAsia"/>
          <w:sz w:val="22"/>
        </w:rPr>
        <w:t>以下</w:t>
      </w:r>
      <w:r w:rsidR="00930802" w:rsidRPr="00E64535">
        <w:rPr>
          <w:rFonts w:ascii="ＭＳ 明朝" w:hAnsi="ＭＳ 明朝" w:hint="eastAsia"/>
          <w:sz w:val="22"/>
        </w:rPr>
        <w:t>3点</w:t>
      </w:r>
      <w:r w:rsidR="00D4423C" w:rsidRPr="00E64535">
        <w:rPr>
          <w:rFonts w:ascii="ＭＳ 明朝" w:hAnsi="ＭＳ 明朝" w:hint="eastAsia"/>
          <w:sz w:val="22"/>
        </w:rPr>
        <w:t>反対の</w:t>
      </w:r>
      <w:r w:rsidR="00B84264" w:rsidRPr="00E64535">
        <w:rPr>
          <w:rFonts w:ascii="ＭＳ 明朝" w:hAnsi="ＭＳ 明朝" w:hint="eastAsia"/>
          <w:sz w:val="22"/>
        </w:rPr>
        <w:t>理由を述べます。</w:t>
      </w:r>
      <w:bookmarkStart w:id="0" w:name="_GoBack"/>
      <w:bookmarkEnd w:id="0"/>
    </w:p>
    <w:p w:rsidR="00941BFD" w:rsidRPr="00E64535" w:rsidRDefault="00941BFD" w:rsidP="00E64535">
      <w:pPr>
        <w:ind w:firstLineChars="100" w:firstLine="220"/>
        <w:rPr>
          <w:rFonts w:ascii="ＭＳ 明朝" w:hAnsi="ＭＳ 明朝" w:hint="eastAsia"/>
          <w:sz w:val="22"/>
        </w:rPr>
      </w:pPr>
    </w:p>
    <w:p w:rsidR="00E64535" w:rsidRDefault="00E64535" w:rsidP="00E64535">
      <w:pPr>
        <w:rPr>
          <w:rFonts w:ascii="ＭＳ 明朝" w:hAnsi="ＭＳ 明朝"/>
          <w:sz w:val="22"/>
        </w:rPr>
      </w:pPr>
    </w:p>
    <w:p w:rsidR="00930802" w:rsidRPr="00E64535" w:rsidRDefault="00144511" w:rsidP="00E64535">
      <w:pPr>
        <w:rPr>
          <w:rFonts w:ascii="ＭＳ 明朝" w:hAnsi="ＭＳ 明朝"/>
          <w:sz w:val="22"/>
        </w:rPr>
      </w:pPr>
      <w:r w:rsidRPr="00E64535">
        <w:rPr>
          <w:rFonts w:ascii="ＭＳ 明朝" w:hAnsi="ＭＳ 明朝" w:hint="eastAsia"/>
          <w:sz w:val="22"/>
        </w:rPr>
        <w:t>1点目は</w:t>
      </w:r>
    </w:p>
    <w:p w:rsidR="00144511" w:rsidRPr="00E64535" w:rsidRDefault="00930802" w:rsidP="00E64535">
      <w:pPr>
        <w:rPr>
          <w:rFonts w:ascii="ＭＳ 明朝" w:hAnsi="ＭＳ 明朝"/>
          <w:sz w:val="22"/>
        </w:rPr>
      </w:pPr>
      <w:r w:rsidRPr="00E64535">
        <w:rPr>
          <w:rFonts w:ascii="ＭＳ 明朝" w:hAnsi="ＭＳ 明朝" w:hint="eastAsia"/>
          <w:sz w:val="22"/>
        </w:rPr>
        <w:t>なぜ</w:t>
      </w:r>
      <w:r w:rsidR="00144511" w:rsidRPr="00E64535">
        <w:rPr>
          <w:rFonts w:ascii="ＭＳ 明朝" w:hAnsi="ＭＳ 明朝" w:hint="eastAsia"/>
          <w:sz w:val="22"/>
        </w:rPr>
        <w:t>、</w:t>
      </w:r>
      <w:r w:rsidRPr="00E64535">
        <w:rPr>
          <w:rFonts w:ascii="ＭＳ 明朝" w:hAnsi="ＭＳ 明朝" w:hint="eastAsia"/>
          <w:sz w:val="22"/>
        </w:rPr>
        <w:t>今義務教育学校に変更する必要があるのか。</w:t>
      </w:r>
    </w:p>
    <w:p w:rsidR="00144511" w:rsidRPr="00E64535" w:rsidRDefault="00144511" w:rsidP="00E64535">
      <w:pPr>
        <w:rPr>
          <w:rFonts w:ascii="ＭＳ 明朝" w:hAnsi="ＭＳ 明朝"/>
          <w:sz w:val="22"/>
        </w:rPr>
      </w:pPr>
      <w:r w:rsidRPr="00E64535">
        <w:rPr>
          <w:rFonts w:ascii="ＭＳ 明朝" w:hAnsi="ＭＳ 明朝" w:hint="eastAsia"/>
          <w:sz w:val="22"/>
        </w:rPr>
        <w:t>区長によって提出された第90</w:t>
      </w:r>
      <w:r w:rsidR="000A2FC0" w:rsidRPr="00E64535">
        <w:rPr>
          <w:rFonts w:ascii="ＭＳ 明朝" w:hAnsi="ＭＳ 明朝" w:hint="eastAsia"/>
          <w:sz w:val="22"/>
        </w:rPr>
        <w:t>号</w:t>
      </w:r>
      <w:r w:rsidRPr="00E64535">
        <w:rPr>
          <w:rFonts w:ascii="ＭＳ 明朝" w:hAnsi="ＭＳ 明朝" w:hint="eastAsia"/>
          <w:sz w:val="22"/>
        </w:rPr>
        <w:t>議案の説明によれば「</w:t>
      </w:r>
      <w:r w:rsidR="00930802" w:rsidRPr="00E64535">
        <w:rPr>
          <w:rFonts w:ascii="ＭＳ 明朝" w:hAnsi="ＭＳ 明朝" w:hint="eastAsia"/>
          <w:sz w:val="22"/>
        </w:rPr>
        <w:t>学校教育法が改正され、義務教育学校が設けられることから、小中一貫校6校を義務教育学校として位置付ける必要がある</w:t>
      </w:r>
      <w:r w:rsidRPr="00E64535">
        <w:rPr>
          <w:rFonts w:ascii="ＭＳ 明朝" w:hAnsi="ＭＳ 明朝" w:hint="eastAsia"/>
          <w:sz w:val="22"/>
        </w:rPr>
        <w:t>」</w:t>
      </w:r>
      <w:r w:rsidR="00930802" w:rsidRPr="00E64535">
        <w:rPr>
          <w:rFonts w:ascii="ＭＳ 明朝" w:hAnsi="ＭＳ 明朝" w:hint="eastAsia"/>
          <w:sz w:val="22"/>
        </w:rPr>
        <w:t>と</w:t>
      </w:r>
      <w:r w:rsidR="00AB5A84" w:rsidRPr="00E64535">
        <w:rPr>
          <w:rFonts w:ascii="ＭＳ 明朝" w:hAnsi="ＭＳ 明朝" w:hint="eastAsia"/>
          <w:sz w:val="22"/>
        </w:rPr>
        <w:t>記されています。</w:t>
      </w:r>
      <w:r w:rsidR="00930802" w:rsidRPr="00E64535">
        <w:rPr>
          <w:rFonts w:ascii="ＭＳ 明朝" w:hAnsi="ＭＳ 明朝" w:hint="eastAsia"/>
          <w:sz w:val="22"/>
        </w:rPr>
        <w:t>しかし</w:t>
      </w:r>
      <w:r w:rsidR="00AB5A84" w:rsidRPr="00E64535">
        <w:rPr>
          <w:rFonts w:ascii="ＭＳ 明朝" w:hAnsi="ＭＳ 明朝" w:hint="eastAsia"/>
          <w:sz w:val="22"/>
        </w:rPr>
        <w:t>「</w:t>
      </w:r>
      <w:r w:rsidRPr="00E64535">
        <w:rPr>
          <w:rFonts w:ascii="ＭＳ 明朝" w:hAnsi="ＭＳ 明朝" w:hint="eastAsia"/>
          <w:sz w:val="22"/>
        </w:rPr>
        <w:t>学校教育法等の一部改正する法律</w:t>
      </w:r>
      <w:r w:rsidR="00AB5A84" w:rsidRPr="00E64535">
        <w:rPr>
          <w:rFonts w:ascii="ＭＳ 明朝" w:hAnsi="ＭＳ 明朝" w:hint="eastAsia"/>
          <w:sz w:val="22"/>
        </w:rPr>
        <w:t>」</w:t>
      </w:r>
      <w:r w:rsidRPr="00E64535">
        <w:rPr>
          <w:rFonts w:ascii="ＭＳ 明朝" w:hAnsi="ＭＳ 明朝" w:hint="eastAsia"/>
          <w:sz w:val="22"/>
        </w:rPr>
        <w:t>第38条ただし書きでは</w:t>
      </w:r>
      <w:r w:rsidR="00416D33" w:rsidRPr="00E64535">
        <w:rPr>
          <w:rFonts w:ascii="ＭＳ 明朝" w:hAnsi="ＭＳ 明朝" w:hint="eastAsia"/>
          <w:sz w:val="22"/>
        </w:rPr>
        <w:t>『教育上有益かつ適切であると認める</w:t>
      </w:r>
      <w:r w:rsidRPr="00E64535">
        <w:rPr>
          <w:rFonts w:ascii="ＭＳ 明朝" w:hAnsi="ＭＳ 明朝" w:hint="eastAsia"/>
          <w:sz w:val="22"/>
        </w:rPr>
        <w:t>とき</w:t>
      </w:r>
      <w:r w:rsidR="00416D33" w:rsidRPr="00E64535">
        <w:rPr>
          <w:rFonts w:ascii="ＭＳ 明朝" w:hAnsi="ＭＳ 明朝" w:hint="eastAsia"/>
          <w:sz w:val="22"/>
        </w:rPr>
        <w:t>は、義務教育学校の設置をもって</w:t>
      </w:r>
      <w:r w:rsidRPr="00E64535">
        <w:rPr>
          <w:rFonts w:ascii="ＭＳ 明朝" w:hAnsi="ＭＳ 明朝" w:hint="eastAsia"/>
          <w:sz w:val="22"/>
        </w:rPr>
        <w:t>これに代えることができる』とあり、</w:t>
      </w:r>
      <w:r w:rsidR="009910B9" w:rsidRPr="00E64535">
        <w:rPr>
          <w:rFonts w:ascii="ＭＳ 明朝" w:hAnsi="ＭＳ 明朝" w:hint="eastAsia"/>
          <w:sz w:val="22"/>
        </w:rPr>
        <w:t>市区町村の小学校・中学校の設置義務を、義務教育学校に置き換えることもできるという</w:t>
      </w:r>
      <w:r w:rsidRPr="00E64535">
        <w:rPr>
          <w:rFonts w:ascii="ＭＳ 明朝" w:hAnsi="ＭＳ 明朝" w:hint="eastAsia"/>
          <w:sz w:val="22"/>
        </w:rPr>
        <w:t>規定にすぎず、法が変わったから変更するという理由は成り立ちません。</w:t>
      </w:r>
    </w:p>
    <w:p w:rsidR="00E64535" w:rsidRDefault="00E64535" w:rsidP="00E64535">
      <w:pPr>
        <w:rPr>
          <w:rFonts w:ascii="ＭＳ 明朝" w:hAnsi="ＭＳ 明朝"/>
          <w:sz w:val="22"/>
        </w:rPr>
      </w:pPr>
    </w:p>
    <w:p w:rsidR="000C5DFC" w:rsidRPr="00E64535" w:rsidRDefault="00144511" w:rsidP="00E64535">
      <w:pPr>
        <w:ind w:firstLineChars="100" w:firstLine="220"/>
        <w:rPr>
          <w:rFonts w:ascii="ＭＳ 明朝" w:hAnsi="ＭＳ 明朝"/>
          <w:sz w:val="22"/>
        </w:rPr>
      </w:pPr>
      <w:r w:rsidRPr="00E64535">
        <w:rPr>
          <w:rFonts w:ascii="ＭＳ 明朝" w:hAnsi="ＭＳ 明朝" w:hint="eastAsia"/>
          <w:sz w:val="22"/>
        </w:rPr>
        <w:t>2点目は小中一貫教育の検証が不十分なことです。</w:t>
      </w:r>
      <w:r w:rsidR="00D4423C" w:rsidRPr="00E64535">
        <w:rPr>
          <w:rFonts w:ascii="ＭＳ 明朝" w:hAnsi="ＭＳ 明朝" w:hint="eastAsia"/>
          <w:sz w:val="22"/>
        </w:rPr>
        <w:t>小中一貫教育、施設一体型一貫校が10年経過してきたからこそ</w:t>
      </w:r>
      <w:r w:rsidR="00E22284" w:rsidRPr="00E64535">
        <w:rPr>
          <w:rFonts w:ascii="ＭＳ 明朝" w:hAnsi="ＭＳ 明朝" w:hint="eastAsia"/>
          <w:sz w:val="22"/>
        </w:rPr>
        <w:t>、当事者や地域に広く聞き</w:t>
      </w:r>
      <w:r w:rsidR="00AB5A84" w:rsidRPr="00E64535">
        <w:rPr>
          <w:rFonts w:ascii="ＭＳ 明朝" w:hAnsi="ＭＳ 明朝" w:hint="eastAsia"/>
          <w:sz w:val="22"/>
        </w:rPr>
        <w:t>とり、</w:t>
      </w:r>
      <w:r w:rsidR="000535B9" w:rsidRPr="00E64535">
        <w:rPr>
          <w:rFonts w:ascii="ＭＳ 明朝" w:hAnsi="ＭＳ 明朝" w:hint="eastAsia"/>
          <w:sz w:val="22"/>
        </w:rPr>
        <w:t>客観的な検証を行なうことを生活者ネットワークは求めてきました。しかしそれが</w:t>
      </w:r>
      <w:r w:rsidR="00603083" w:rsidRPr="00E64535">
        <w:rPr>
          <w:rFonts w:ascii="ＭＳ 明朝" w:hAnsi="ＭＳ 明朝" w:hint="eastAsia"/>
          <w:sz w:val="22"/>
        </w:rPr>
        <w:t>不足したまま</w:t>
      </w:r>
      <w:r w:rsidR="00D4423C" w:rsidRPr="00E64535">
        <w:rPr>
          <w:rFonts w:ascii="ＭＳ 明朝" w:hAnsi="ＭＳ 明朝" w:hint="eastAsia"/>
          <w:sz w:val="22"/>
        </w:rPr>
        <w:t>現状に</w:t>
      </w:r>
      <w:r w:rsidR="000C5DFC" w:rsidRPr="00E64535">
        <w:rPr>
          <w:rFonts w:ascii="ＭＳ 明朝" w:hAnsi="ＭＳ 明朝" w:hint="eastAsia"/>
          <w:sz w:val="22"/>
        </w:rPr>
        <w:t>至っています。</w:t>
      </w:r>
    </w:p>
    <w:p w:rsidR="00B03E5C" w:rsidRPr="00E64535" w:rsidRDefault="000535B9" w:rsidP="00E64535">
      <w:pPr>
        <w:rPr>
          <w:rFonts w:ascii="ＭＳ 明朝" w:hAnsi="ＭＳ 明朝"/>
          <w:sz w:val="22"/>
        </w:rPr>
      </w:pPr>
      <w:r w:rsidRPr="00E64535">
        <w:rPr>
          <w:rFonts w:ascii="ＭＳ 明朝" w:hAnsi="ＭＳ 明朝" w:hint="eastAsia"/>
          <w:sz w:val="22"/>
        </w:rPr>
        <w:t>また</w:t>
      </w:r>
      <w:r w:rsidR="00144511" w:rsidRPr="00E64535">
        <w:rPr>
          <w:rFonts w:ascii="ＭＳ 明朝" w:hAnsi="ＭＳ 明朝" w:hint="eastAsia"/>
          <w:sz w:val="22"/>
        </w:rPr>
        <w:t>2014年から始まっている小中一貫教育推進委員会の議論でも、</w:t>
      </w:r>
      <w:r w:rsidR="000C5DFC" w:rsidRPr="00E64535">
        <w:rPr>
          <w:rFonts w:ascii="ＭＳ 明朝" w:hAnsi="ＭＳ 明朝" w:hint="eastAsia"/>
          <w:sz w:val="22"/>
        </w:rPr>
        <w:t>「</w:t>
      </w:r>
      <w:r w:rsidR="00144511" w:rsidRPr="00E64535">
        <w:rPr>
          <w:rFonts w:ascii="ＭＳ 明朝" w:hAnsi="ＭＳ 明朝" w:hint="eastAsia"/>
          <w:sz w:val="22"/>
        </w:rPr>
        <w:t>小中一貫教育要領で</w:t>
      </w:r>
      <w:r w:rsidRPr="00E64535">
        <w:rPr>
          <w:rFonts w:ascii="ＭＳ 明朝" w:hAnsi="ＭＳ 明朝" w:hint="eastAsia"/>
          <w:sz w:val="22"/>
        </w:rPr>
        <w:t>全区的に</w:t>
      </w:r>
      <w:r w:rsidR="00144511" w:rsidRPr="00E64535">
        <w:rPr>
          <w:rFonts w:ascii="ＭＳ 明朝" w:hAnsi="ＭＳ 明朝" w:hint="eastAsia"/>
          <w:sz w:val="22"/>
        </w:rPr>
        <w:t>展開している</w:t>
      </w:r>
      <w:r w:rsidRPr="00E64535">
        <w:rPr>
          <w:rFonts w:ascii="ＭＳ 明朝" w:hAnsi="ＭＳ 明朝" w:hint="eastAsia"/>
          <w:sz w:val="22"/>
        </w:rPr>
        <w:t>小中一貫</w:t>
      </w:r>
      <w:r w:rsidR="00144511" w:rsidRPr="00E64535">
        <w:rPr>
          <w:rFonts w:ascii="ＭＳ 明朝" w:hAnsi="ＭＳ 明朝" w:hint="eastAsia"/>
          <w:sz w:val="22"/>
        </w:rPr>
        <w:t>教育が一体型と分離型の</w:t>
      </w:r>
      <w:r w:rsidR="00603083" w:rsidRPr="00E64535">
        <w:rPr>
          <w:rFonts w:ascii="ＭＳ 明朝" w:hAnsi="ＭＳ 明朝" w:hint="eastAsia"/>
          <w:sz w:val="22"/>
        </w:rPr>
        <w:t>学校では</w:t>
      </w:r>
      <w:r w:rsidR="00144511" w:rsidRPr="00E64535">
        <w:rPr>
          <w:rFonts w:ascii="ＭＳ 明朝" w:hAnsi="ＭＳ 明朝" w:hint="eastAsia"/>
          <w:sz w:val="22"/>
        </w:rPr>
        <w:t>課題が</w:t>
      </w:r>
      <w:r w:rsidR="009910B9" w:rsidRPr="00E64535">
        <w:rPr>
          <w:rFonts w:ascii="ＭＳ 明朝" w:hAnsi="ＭＳ 明朝" w:hint="eastAsia"/>
          <w:sz w:val="22"/>
        </w:rPr>
        <w:t>ある」</w:t>
      </w:r>
      <w:r w:rsidRPr="00E64535">
        <w:rPr>
          <w:rFonts w:ascii="ＭＳ 明朝" w:hAnsi="ＭＳ 明朝" w:hint="eastAsia"/>
          <w:sz w:val="22"/>
        </w:rPr>
        <w:t>という議論があります。</w:t>
      </w:r>
    </w:p>
    <w:p w:rsidR="00144511" w:rsidRPr="00E64535" w:rsidRDefault="000C5DFC" w:rsidP="00E64535">
      <w:pPr>
        <w:rPr>
          <w:rFonts w:ascii="ＭＳ 明朝" w:hAnsi="ＭＳ 明朝"/>
          <w:sz w:val="22"/>
        </w:rPr>
      </w:pPr>
      <w:r w:rsidRPr="00E64535">
        <w:rPr>
          <w:rFonts w:ascii="ＭＳ 明朝" w:hAnsi="ＭＳ 明朝" w:hint="eastAsia"/>
          <w:sz w:val="22"/>
        </w:rPr>
        <w:t>また文教委員会の中でも、指導課長は「</w:t>
      </w:r>
      <w:r w:rsidR="00603083" w:rsidRPr="00E64535">
        <w:rPr>
          <w:rFonts w:ascii="ＭＳ 明朝" w:hAnsi="ＭＳ 明朝" w:hint="eastAsia"/>
          <w:sz w:val="22"/>
        </w:rPr>
        <w:t>品川区</w:t>
      </w:r>
      <w:r w:rsidRPr="00E64535">
        <w:rPr>
          <w:rFonts w:ascii="ＭＳ 明朝" w:hAnsi="ＭＳ 明朝" w:hint="eastAsia"/>
          <w:sz w:val="22"/>
        </w:rPr>
        <w:t>の状況として、</w:t>
      </w:r>
      <w:r w:rsidR="00144511" w:rsidRPr="00E64535">
        <w:rPr>
          <w:rFonts w:ascii="ＭＳ 明朝" w:hAnsi="ＭＳ 明朝" w:hint="eastAsia"/>
          <w:sz w:val="22"/>
        </w:rPr>
        <w:t>小学校と中学校の学区域がすっきりしていない</w:t>
      </w:r>
      <w:r w:rsidRPr="00E64535">
        <w:rPr>
          <w:rFonts w:ascii="ＭＳ 明朝" w:hAnsi="ＭＳ 明朝" w:hint="eastAsia"/>
          <w:sz w:val="22"/>
        </w:rPr>
        <w:t>部分があって、1つの小学校が</w:t>
      </w:r>
      <w:r w:rsidR="009910B9" w:rsidRPr="00E64535">
        <w:rPr>
          <w:rFonts w:ascii="ＭＳ 明朝" w:hAnsi="ＭＳ 明朝" w:hint="eastAsia"/>
          <w:sz w:val="22"/>
        </w:rPr>
        <w:t>２</w:t>
      </w:r>
      <w:r w:rsidRPr="00E64535">
        <w:rPr>
          <w:rFonts w:ascii="ＭＳ 明朝" w:hAnsi="ＭＳ 明朝" w:hint="eastAsia"/>
          <w:sz w:val="22"/>
        </w:rPr>
        <w:t>つの中学校に行くような状況がある」という認識をしめされ、分離</w:t>
      </w:r>
      <w:r w:rsidR="00E22284" w:rsidRPr="00E64535">
        <w:rPr>
          <w:rFonts w:ascii="ＭＳ 明朝" w:hAnsi="ＭＳ 明朝" w:hint="eastAsia"/>
          <w:sz w:val="22"/>
        </w:rPr>
        <w:t>型の小中連携</w:t>
      </w:r>
      <w:r w:rsidRPr="00E64535">
        <w:rPr>
          <w:rFonts w:ascii="ＭＳ 明朝" w:hAnsi="ＭＳ 明朝" w:hint="eastAsia"/>
          <w:sz w:val="22"/>
        </w:rPr>
        <w:t>の</w:t>
      </w:r>
      <w:r w:rsidR="00E22284" w:rsidRPr="00E64535">
        <w:rPr>
          <w:rFonts w:ascii="ＭＳ 明朝" w:hAnsi="ＭＳ 明朝" w:hint="eastAsia"/>
          <w:sz w:val="22"/>
        </w:rPr>
        <w:t>課題</w:t>
      </w:r>
      <w:r w:rsidRPr="00E64535">
        <w:rPr>
          <w:rFonts w:ascii="ＭＳ 明朝" w:hAnsi="ＭＳ 明朝" w:hint="eastAsia"/>
          <w:sz w:val="22"/>
        </w:rPr>
        <w:t>を認めています。</w:t>
      </w:r>
    </w:p>
    <w:p w:rsidR="00484BD5" w:rsidRPr="00E64535" w:rsidRDefault="00B7455A" w:rsidP="00E64535">
      <w:pPr>
        <w:rPr>
          <w:rFonts w:ascii="ＭＳ 明朝" w:hAnsi="ＭＳ 明朝"/>
          <w:sz w:val="22"/>
        </w:rPr>
      </w:pPr>
      <w:r w:rsidRPr="00E64535">
        <w:rPr>
          <w:rFonts w:ascii="ＭＳ 明朝" w:hAnsi="ＭＳ 明朝" w:hint="eastAsia"/>
          <w:sz w:val="22"/>
        </w:rPr>
        <w:t>一体型と分離型の課題も整</w:t>
      </w:r>
      <w:r w:rsidR="00603083" w:rsidRPr="00E64535">
        <w:rPr>
          <w:rFonts w:ascii="ＭＳ 明朝" w:hAnsi="ＭＳ 明朝" w:hint="eastAsia"/>
          <w:sz w:val="22"/>
        </w:rPr>
        <w:t>理されないまま</w:t>
      </w:r>
      <w:r w:rsidR="009910B9" w:rsidRPr="00E64535">
        <w:rPr>
          <w:rFonts w:ascii="ＭＳ 明朝" w:hAnsi="ＭＳ 明朝" w:hint="eastAsia"/>
          <w:sz w:val="22"/>
        </w:rPr>
        <w:t>、</w:t>
      </w:r>
      <w:r w:rsidR="000C5DFC" w:rsidRPr="00E64535">
        <w:rPr>
          <w:rFonts w:ascii="ＭＳ 明朝" w:hAnsi="ＭＳ 明朝" w:hint="eastAsia"/>
          <w:sz w:val="22"/>
        </w:rPr>
        <w:t>今回の条例が出されています。</w:t>
      </w:r>
      <w:r w:rsidR="00603083" w:rsidRPr="00E64535">
        <w:rPr>
          <w:rFonts w:ascii="ＭＳ 明朝" w:hAnsi="ＭＳ 明朝" w:hint="eastAsia"/>
          <w:sz w:val="22"/>
        </w:rPr>
        <w:t>小中一体型一貫</w:t>
      </w:r>
      <w:r w:rsidR="000C5DFC" w:rsidRPr="00E64535">
        <w:rPr>
          <w:rFonts w:ascii="ＭＳ 明朝" w:hAnsi="ＭＳ 明朝" w:hint="eastAsia"/>
          <w:sz w:val="22"/>
        </w:rPr>
        <w:t>校</w:t>
      </w:r>
      <w:r w:rsidR="00603083" w:rsidRPr="00E64535">
        <w:rPr>
          <w:rFonts w:ascii="ＭＳ 明朝" w:hAnsi="ＭＳ 明朝" w:hint="eastAsia"/>
          <w:sz w:val="22"/>
        </w:rPr>
        <w:t>を義務教育学校にするが、分離型を</w:t>
      </w:r>
      <w:r w:rsidRPr="00E64535">
        <w:rPr>
          <w:rFonts w:ascii="ＭＳ 明朝" w:hAnsi="ＭＳ 明朝" w:hint="eastAsia"/>
          <w:sz w:val="22"/>
        </w:rPr>
        <w:t>どうするのかという事は</w:t>
      </w:r>
      <w:r w:rsidR="00603083" w:rsidRPr="00E64535">
        <w:rPr>
          <w:rFonts w:ascii="ＭＳ 明朝" w:hAnsi="ＭＳ 明朝" w:hint="eastAsia"/>
          <w:sz w:val="22"/>
        </w:rPr>
        <w:t>後回しとされ、方向性も示されていません。</w:t>
      </w:r>
      <w:r w:rsidR="00B03E5C" w:rsidRPr="00E64535">
        <w:rPr>
          <w:rFonts w:ascii="ＭＳ 明朝" w:hAnsi="ＭＳ 明朝" w:hint="eastAsia"/>
          <w:sz w:val="22"/>
        </w:rPr>
        <w:lastRenderedPageBreak/>
        <w:t>庶務課長は</w:t>
      </w:r>
      <w:r w:rsidR="007F1A23" w:rsidRPr="00E64535">
        <w:rPr>
          <w:rFonts w:ascii="ＭＳ 明朝" w:hAnsi="ＭＳ 明朝" w:hint="eastAsia"/>
          <w:sz w:val="22"/>
        </w:rPr>
        <w:t>今後の義務教育学校について、「今回の法改正という事もありまして、6校でとどめるという考えではなく、広げて行く考えは、現在あります」と答弁しています。</w:t>
      </w:r>
      <w:r w:rsidR="00B03E5C" w:rsidRPr="00E64535">
        <w:rPr>
          <w:rFonts w:ascii="ＭＳ 明朝" w:hAnsi="ＭＳ 明朝" w:hint="eastAsia"/>
          <w:sz w:val="22"/>
        </w:rPr>
        <w:t>品川区全体の教育環境の方向性も</w:t>
      </w:r>
      <w:r w:rsidR="00132B37" w:rsidRPr="00E64535">
        <w:rPr>
          <w:rFonts w:ascii="ＭＳ 明朝" w:hAnsi="ＭＳ 明朝" w:hint="eastAsia"/>
          <w:sz w:val="22"/>
        </w:rPr>
        <w:t>示されず、</w:t>
      </w:r>
      <w:r w:rsidR="00207364" w:rsidRPr="00E64535">
        <w:rPr>
          <w:rFonts w:ascii="ＭＳ 明朝" w:hAnsi="ＭＳ 明朝" w:hint="eastAsia"/>
          <w:sz w:val="22"/>
        </w:rPr>
        <w:t>な</w:t>
      </w:r>
      <w:r w:rsidR="007F1A23" w:rsidRPr="00E64535">
        <w:rPr>
          <w:rFonts w:ascii="ＭＳ 明朝" w:hAnsi="ＭＳ 明朝" w:hint="eastAsia"/>
          <w:sz w:val="22"/>
        </w:rPr>
        <w:t>し崩し的に義務教育学校の設置が広がっていくことを強く危惧します。</w:t>
      </w:r>
    </w:p>
    <w:p w:rsidR="00E64535" w:rsidRDefault="00E64535" w:rsidP="00E64535">
      <w:pPr>
        <w:ind w:firstLineChars="100" w:firstLine="220"/>
        <w:rPr>
          <w:rFonts w:ascii="ＭＳ 明朝" w:hAnsi="ＭＳ 明朝"/>
          <w:sz w:val="22"/>
        </w:rPr>
      </w:pPr>
    </w:p>
    <w:p w:rsidR="007F1A23" w:rsidRPr="00E64535" w:rsidRDefault="007F1A23" w:rsidP="00E64535">
      <w:pPr>
        <w:ind w:firstLineChars="100" w:firstLine="220"/>
        <w:rPr>
          <w:rFonts w:ascii="ＭＳ 明朝" w:hAnsi="ＭＳ 明朝"/>
          <w:sz w:val="22"/>
        </w:rPr>
      </w:pPr>
      <w:r w:rsidRPr="00E64535">
        <w:rPr>
          <w:rFonts w:ascii="ＭＳ 明朝" w:hAnsi="ＭＳ 明朝" w:hint="eastAsia"/>
          <w:sz w:val="22"/>
        </w:rPr>
        <w:t>最後に</w:t>
      </w:r>
      <w:r w:rsidR="00603083" w:rsidRPr="00E64535">
        <w:rPr>
          <w:rFonts w:ascii="ＭＳ 明朝" w:hAnsi="ＭＳ 明朝" w:hint="eastAsia"/>
          <w:sz w:val="22"/>
        </w:rPr>
        <w:t>品川区</w:t>
      </w:r>
      <w:r w:rsidR="00132B37" w:rsidRPr="00E64535">
        <w:rPr>
          <w:rFonts w:ascii="ＭＳ 明朝" w:hAnsi="ＭＳ 明朝" w:hint="eastAsia"/>
          <w:sz w:val="22"/>
        </w:rPr>
        <w:t>として、行政、教育委員会、議会の説明責任についてです。</w:t>
      </w:r>
    </w:p>
    <w:p w:rsidR="00B03E5C" w:rsidRPr="00E64535" w:rsidRDefault="00FE028D" w:rsidP="00E64535">
      <w:pPr>
        <w:rPr>
          <w:rFonts w:ascii="ＭＳ 明朝" w:hAnsi="ＭＳ 明朝"/>
          <w:sz w:val="22"/>
        </w:rPr>
      </w:pPr>
      <w:r w:rsidRPr="00E64535">
        <w:rPr>
          <w:rFonts w:ascii="ＭＳ 明朝" w:hAnsi="ＭＳ 明朝" w:hint="eastAsia"/>
          <w:sz w:val="22"/>
        </w:rPr>
        <w:t>連合町会長やPTA</w:t>
      </w:r>
      <w:r w:rsidR="00207364" w:rsidRPr="00E64535">
        <w:rPr>
          <w:rFonts w:ascii="ＭＳ 明朝" w:hAnsi="ＭＳ 明朝" w:hint="eastAsia"/>
          <w:sz w:val="22"/>
        </w:rPr>
        <w:t>連合会で</w:t>
      </w:r>
      <w:r w:rsidR="00603083" w:rsidRPr="00E64535">
        <w:rPr>
          <w:rFonts w:ascii="ＭＳ 明朝" w:hAnsi="ＭＳ 明朝" w:hint="eastAsia"/>
          <w:sz w:val="22"/>
        </w:rPr>
        <w:t>は</w:t>
      </w:r>
      <w:r w:rsidR="00207364" w:rsidRPr="00E64535">
        <w:rPr>
          <w:rFonts w:ascii="ＭＳ 明朝" w:hAnsi="ＭＳ 明朝" w:hint="eastAsia"/>
          <w:sz w:val="22"/>
        </w:rPr>
        <w:t>説明</w:t>
      </w:r>
      <w:r w:rsidR="00B03E5C" w:rsidRPr="00E64535">
        <w:rPr>
          <w:rFonts w:ascii="ＭＳ 明朝" w:hAnsi="ＭＳ 明朝" w:hint="eastAsia"/>
          <w:sz w:val="22"/>
        </w:rPr>
        <w:t>をされたとのことです。しかし</w:t>
      </w:r>
      <w:r w:rsidR="007F1A23" w:rsidRPr="00E64535">
        <w:rPr>
          <w:rFonts w:ascii="ＭＳ 明朝" w:hAnsi="ＭＳ 明朝" w:hint="eastAsia"/>
          <w:sz w:val="22"/>
        </w:rPr>
        <w:t>10月初めに連合町会長に個別に説明をされ</w:t>
      </w:r>
      <w:r w:rsidR="00B03E5C" w:rsidRPr="00E64535">
        <w:rPr>
          <w:rFonts w:ascii="ＭＳ 明朝" w:hAnsi="ＭＳ 明朝" w:hint="eastAsia"/>
          <w:sz w:val="22"/>
        </w:rPr>
        <w:t>ましたが、</w:t>
      </w:r>
      <w:r w:rsidR="007F1A23" w:rsidRPr="00E64535">
        <w:rPr>
          <w:rFonts w:ascii="ＭＳ 明朝" w:hAnsi="ＭＳ 明朝" w:hint="eastAsia"/>
          <w:sz w:val="22"/>
        </w:rPr>
        <w:t>町会長に説明することはお願いしていません。</w:t>
      </w:r>
      <w:r w:rsidRPr="00E64535">
        <w:rPr>
          <w:rFonts w:ascii="ＭＳ 明朝" w:hAnsi="ＭＳ 明朝" w:hint="eastAsia"/>
          <w:sz w:val="22"/>
        </w:rPr>
        <w:t>もし町会長に説明がされたとしても、</w:t>
      </w:r>
      <w:r w:rsidR="00B03E5C" w:rsidRPr="00E64535">
        <w:rPr>
          <w:rFonts w:ascii="ＭＳ 明朝" w:hAnsi="ＭＳ 明朝" w:hint="eastAsia"/>
          <w:sz w:val="22"/>
        </w:rPr>
        <w:t>町会長が</w:t>
      </w:r>
      <w:r w:rsidRPr="00E64535">
        <w:rPr>
          <w:rFonts w:ascii="ＭＳ 明朝" w:hAnsi="ＭＳ 明朝" w:hint="eastAsia"/>
          <w:sz w:val="22"/>
        </w:rPr>
        <w:t>町民</w:t>
      </w:r>
      <w:r w:rsidR="00B03E5C" w:rsidRPr="00E64535">
        <w:rPr>
          <w:rFonts w:ascii="ＭＳ 明朝" w:hAnsi="ＭＳ 明朝" w:hint="eastAsia"/>
          <w:sz w:val="22"/>
        </w:rPr>
        <w:t>に</w:t>
      </w:r>
      <w:r w:rsidRPr="00E64535">
        <w:rPr>
          <w:rFonts w:ascii="ＭＳ 明朝" w:hAnsi="ＭＳ 明朝" w:hint="eastAsia"/>
          <w:sz w:val="22"/>
        </w:rPr>
        <w:t>まで説明することを求めるのは負担が多すぎます。</w:t>
      </w:r>
    </w:p>
    <w:p w:rsidR="00BC2AD1" w:rsidRPr="00E64535" w:rsidRDefault="00FE028D" w:rsidP="00E64535">
      <w:pPr>
        <w:rPr>
          <w:rFonts w:ascii="ＭＳ 明朝" w:hAnsi="ＭＳ 明朝"/>
          <w:sz w:val="22"/>
        </w:rPr>
      </w:pPr>
      <w:r w:rsidRPr="00E64535">
        <w:rPr>
          <w:rFonts w:ascii="ＭＳ 明朝" w:hAnsi="ＭＳ 明朝" w:hint="eastAsia"/>
          <w:sz w:val="22"/>
        </w:rPr>
        <w:t>PTAについても同様なことがいえます。</w:t>
      </w:r>
    </w:p>
    <w:p w:rsidR="00FE028D" w:rsidRDefault="00BC2AD1" w:rsidP="00E64535">
      <w:pPr>
        <w:rPr>
          <w:rFonts w:ascii="ＭＳ 明朝" w:hAnsi="ＭＳ 明朝"/>
          <w:sz w:val="22"/>
        </w:rPr>
      </w:pPr>
      <w:r w:rsidRPr="00E64535">
        <w:rPr>
          <w:rFonts w:ascii="ＭＳ 明朝" w:hAnsi="ＭＳ 明朝" w:hint="eastAsia"/>
          <w:sz w:val="22"/>
        </w:rPr>
        <w:t>また同窓会については一切説明がされていません。卒業生にとっては、母校が無くなるということであり、その方たちへの配慮はあってしかるべきです。</w:t>
      </w:r>
      <w:r w:rsidR="00B064EF" w:rsidRPr="00E64535">
        <w:rPr>
          <w:rFonts w:ascii="ＭＳ 明朝" w:hAnsi="ＭＳ 明朝" w:hint="eastAsia"/>
          <w:sz w:val="22"/>
        </w:rPr>
        <w:t>これらのことを</w:t>
      </w:r>
      <w:r w:rsidR="009910B9" w:rsidRPr="00E64535">
        <w:rPr>
          <w:rFonts w:ascii="ＭＳ 明朝" w:hAnsi="ＭＳ 明朝" w:hint="eastAsia"/>
          <w:sz w:val="22"/>
        </w:rPr>
        <w:t>合わせて考えれば、</w:t>
      </w:r>
      <w:r w:rsidR="00B064EF" w:rsidRPr="00E64535">
        <w:rPr>
          <w:rFonts w:ascii="ＭＳ 明朝" w:hAnsi="ＭＳ 明朝" w:hint="eastAsia"/>
          <w:sz w:val="22"/>
        </w:rPr>
        <w:t>説明</w:t>
      </w:r>
      <w:r w:rsidR="009910B9" w:rsidRPr="00E64535">
        <w:rPr>
          <w:rFonts w:ascii="ＭＳ 明朝" w:hAnsi="ＭＳ 明朝" w:hint="eastAsia"/>
          <w:sz w:val="22"/>
        </w:rPr>
        <w:t>が十分であったとは判断できません。</w:t>
      </w:r>
    </w:p>
    <w:p w:rsidR="00E64535" w:rsidRPr="00E64535" w:rsidRDefault="00E64535" w:rsidP="00E64535">
      <w:pPr>
        <w:rPr>
          <w:rFonts w:ascii="ＭＳ 明朝" w:hAnsi="ＭＳ 明朝"/>
          <w:sz w:val="22"/>
        </w:rPr>
      </w:pPr>
    </w:p>
    <w:p w:rsidR="00BC2AD1" w:rsidRDefault="00B064EF" w:rsidP="00E64535">
      <w:pPr>
        <w:ind w:firstLineChars="100" w:firstLine="220"/>
        <w:rPr>
          <w:rFonts w:ascii="ＭＳ 明朝" w:hAnsi="ＭＳ 明朝"/>
          <w:sz w:val="22"/>
        </w:rPr>
      </w:pPr>
      <w:r w:rsidRPr="00E64535">
        <w:rPr>
          <w:rFonts w:ascii="ＭＳ 明朝" w:hAnsi="ＭＳ 明朝" w:hint="eastAsia"/>
          <w:sz w:val="22"/>
        </w:rPr>
        <w:t>以上の理由により第90</w:t>
      </w:r>
      <w:r w:rsidR="00132B37" w:rsidRPr="00E64535">
        <w:rPr>
          <w:rFonts w:ascii="ＭＳ 明朝" w:hAnsi="ＭＳ 明朝" w:hint="eastAsia"/>
          <w:sz w:val="22"/>
        </w:rPr>
        <w:t>号</w:t>
      </w:r>
      <w:r w:rsidRPr="00E64535">
        <w:rPr>
          <w:rFonts w:ascii="ＭＳ 明朝" w:hAnsi="ＭＳ 明朝" w:hint="eastAsia"/>
          <w:sz w:val="22"/>
        </w:rPr>
        <w:t>議案に反対を表明します。</w:t>
      </w:r>
    </w:p>
    <w:p w:rsidR="00AD2225" w:rsidRPr="00E64535" w:rsidRDefault="00AD2225" w:rsidP="00E64535">
      <w:pPr>
        <w:ind w:firstLineChars="100" w:firstLine="220"/>
        <w:rPr>
          <w:rFonts w:ascii="ＭＳ 明朝" w:hAnsi="ＭＳ 明朝"/>
          <w:sz w:val="22"/>
        </w:rPr>
      </w:pPr>
    </w:p>
    <w:p w:rsidR="00B03E5C" w:rsidRPr="00E64535" w:rsidRDefault="00B064EF" w:rsidP="00E64535">
      <w:pPr>
        <w:rPr>
          <w:rFonts w:ascii="ＭＳ 明朝" w:hAnsi="ＭＳ 明朝"/>
          <w:sz w:val="22"/>
        </w:rPr>
      </w:pPr>
      <w:r w:rsidRPr="00E64535">
        <w:rPr>
          <w:rFonts w:ascii="ＭＳ 明朝" w:hAnsi="ＭＳ 明朝" w:hint="eastAsia"/>
          <w:sz w:val="22"/>
        </w:rPr>
        <w:t>また第89号</w:t>
      </w:r>
      <w:r w:rsidR="00E902FE" w:rsidRPr="00E64535">
        <w:rPr>
          <w:rFonts w:ascii="ＭＳ 明朝" w:hAnsi="ＭＳ 明朝" w:hint="eastAsia"/>
          <w:sz w:val="22"/>
        </w:rPr>
        <w:t>議案</w:t>
      </w:r>
      <w:r w:rsidRPr="00E64535">
        <w:rPr>
          <w:rFonts w:ascii="ＭＳ 明朝" w:hAnsi="ＭＳ 明朝" w:hint="eastAsia"/>
          <w:sz w:val="22"/>
        </w:rPr>
        <w:t>「品川区保育の実施等に関する条例の一部を改正する条例」、第91号</w:t>
      </w:r>
      <w:r w:rsidR="00E902FE" w:rsidRPr="00E64535">
        <w:rPr>
          <w:rFonts w:ascii="ＭＳ 明朝" w:hAnsi="ＭＳ 明朝" w:hint="eastAsia"/>
          <w:sz w:val="22"/>
        </w:rPr>
        <w:t>議案「学校教育法等の一部を改正する法律の施行に伴う関係条例の整備に関する条例」</w:t>
      </w:r>
      <w:r w:rsidRPr="00E64535">
        <w:rPr>
          <w:rFonts w:ascii="ＭＳ 明朝" w:hAnsi="ＭＳ 明朝" w:hint="eastAsia"/>
          <w:sz w:val="22"/>
        </w:rPr>
        <w:t>、第92号</w:t>
      </w:r>
      <w:r w:rsidR="00E902FE" w:rsidRPr="00E64535">
        <w:rPr>
          <w:rFonts w:ascii="ＭＳ 明朝" w:hAnsi="ＭＳ 明朝" w:hint="eastAsia"/>
          <w:sz w:val="22"/>
        </w:rPr>
        <w:t>議案</w:t>
      </w:r>
      <w:r w:rsidR="000A2FC0" w:rsidRPr="00E64535">
        <w:rPr>
          <w:rFonts w:ascii="ＭＳ 明朝" w:hAnsi="ＭＳ 明朝" w:hint="eastAsia"/>
          <w:sz w:val="22"/>
        </w:rPr>
        <w:t>「品川区立</w:t>
      </w:r>
      <w:r w:rsidR="00E902FE" w:rsidRPr="00E64535">
        <w:rPr>
          <w:rFonts w:ascii="ＭＳ 明朝" w:hAnsi="ＭＳ 明朝" w:hint="eastAsia"/>
          <w:sz w:val="22"/>
        </w:rPr>
        <w:t>学校の学校医</w:t>
      </w:r>
      <w:r w:rsidR="00D4423C" w:rsidRPr="00E64535">
        <w:rPr>
          <w:rFonts w:ascii="ＭＳ 明朝" w:hAnsi="ＭＳ 明朝" w:hint="eastAsia"/>
          <w:sz w:val="22"/>
        </w:rPr>
        <w:t>、学校歯科医および</w:t>
      </w:r>
      <w:r w:rsidR="00E902FE" w:rsidRPr="00E64535">
        <w:rPr>
          <w:rFonts w:ascii="ＭＳ 明朝" w:hAnsi="ＭＳ 明朝" w:hint="eastAsia"/>
          <w:sz w:val="22"/>
        </w:rPr>
        <w:t>学校薬剤師の公務災害補償に関する条例の</w:t>
      </w:r>
      <w:r w:rsidR="00B03E5C" w:rsidRPr="00E64535">
        <w:rPr>
          <w:rFonts w:ascii="ＭＳ 明朝" w:hAnsi="ＭＳ 明朝" w:hint="eastAsia"/>
          <w:sz w:val="22"/>
        </w:rPr>
        <w:t>一部を改正する条例」、</w:t>
      </w:r>
      <w:r w:rsidRPr="00E64535">
        <w:rPr>
          <w:rFonts w:ascii="ＭＳ 明朝" w:hAnsi="ＭＳ 明朝" w:hint="eastAsia"/>
          <w:sz w:val="22"/>
        </w:rPr>
        <w:t>第93号</w:t>
      </w:r>
      <w:r w:rsidR="00E902FE" w:rsidRPr="00E64535">
        <w:rPr>
          <w:rFonts w:ascii="ＭＳ 明朝" w:hAnsi="ＭＳ 明朝" w:hint="eastAsia"/>
          <w:sz w:val="22"/>
        </w:rPr>
        <w:t>議案「品川区立幼稚園条例の一部を改正する条例」</w:t>
      </w:r>
      <w:r w:rsidRPr="00E64535">
        <w:rPr>
          <w:rFonts w:ascii="ＭＳ 明朝" w:hAnsi="ＭＳ 明朝" w:hint="eastAsia"/>
          <w:sz w:val="22"/>
        </w:rPr>
        <w:t>については</w:t>
      </w:r>
      <w:r w:rsidR="00603083" w:rsidRPr="00E64535">
        <w:rPr>
          <w:rFonts w:ascii="ＭＳ 明朝" w:hAnsi="ＭＳ 明朝" w:hint="eastAsia"/>
          <w:sz w:val="22"/>
        </w:rPr>
        <w:t>、</w:t>
      </w:r>
      <w:r w:rsidRPr="00E64535">
        <w:rPr>
          <w:rFonts w:ascii="ＭＳ 明朝" w:hAnsi="ＭＳ 明朝" w:hint="eastAsia"/>
          <w:sz w:val="22"/>
        </w:rPr>
        <w:t>評価できる項目もありますが、</w:t>
      </w:r>
      <w:r w:rsidR="00603083" w:rsidRPr="00E64535">
        <w:rPr>
          <w:rFonts w:ascii="ＭＳ 明朝" w:hAnsi="ＭＳ 明朝" w:hint="eastAsia"/>
          <w:sz w:val="22"/>
        </w:rPr>
        <w:t>第90号議案の</w:t>
      </w:r>
      <w:r w:rsidRPr="00E64535">
        <w:rPr>
          <w:rFonts w:ascii="ＭＳ 明朝" w:hAnsi="ＭＳ 明朝" w:hint="eastAsia"/>
          <w:sz w:val="22"/>
        </w:rPr>
        <w:t>義務教育学校</w:t>
      </w:r>
      <w:r w:rsidR="00603083" w:rsidRPr="00E64535">
        <w:rPr>
          <w:rFonts w:ascii="ＭＳ 明朝" w:hAnsi="ＭＳ 明朝" w:hint="eastAsia"/>
          <w:sz w:val="22"/>
        </w:rPr>
        <w:t>設置</w:t>
      </w:r>
      <w:r w:rsidRPr="00E64535">
        <w:rPr>
          <w:rFonts w:ascii="ＭＳ 明朝" w:hAnsi="ＭＳ 明朝" w:hint="eastAsia"/>
          <w:sz w:val="22"/>
        </w:rPr>
        <w:t>が前提になっていることを理由に反対します。</w:t>
      </w:r>
    </w:p>
    <w:sectPr w:rsidR="00B03E5C" w:rsidRPr="00E64535" w:rsidSect="00C50DC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078" w:rsidRDefault="00251078" w:rsidP="00C50DCE">
      <w:r>
        <w:separator/>
      </w:r>
    </w:p>
  </w:endnote>
  <w:endnote w:type="continuationSeparator" w:id="0">
    <w:p w:rsidR="00251078" w:rsidRDefault="00251078" w:rsidP="00C50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078" w:rsidRDefault="00251078" w:rsidP="00C50DCE">
      <w:r>
        <w:separator/>
      </w:r>
    </w:p>
  </w:footnote>
  <w:footnote w:type="continuationSeparator" w:id="0">
    <w:p w:rsidR="00251078" w:rsidRDefault="00251078" w:rsidP="00C50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FD"/>
    <w:rsid w:val="000535B9"/>
    <w:rsid w:val="000A2FC0"/>
    <w:rsid w:val="000B4709"/>
    <w:rsid w:val="000C5DFC"/>
    <w:rsid w:val="00132B37"/>
    <w:rsid w:val="00144511"/>
    <w:rsid w:val="001D03FC"/>
    <w:rsid w:val="001D473E"/>
    <w:rsid w:val="00207364"/>
    <w:rsid w:val="00251078"/>
    <w:rsid w:val="003177A6"/>
    <w:rsid w:val="003836BB"/>
    <w:rsid w:val="003F5DB3"/>
    <w:rsid w:val="00416D33"/>
    <w:rsid w:val="00426CEB"/>
    <w:rsid w:val="00484BD5"/>
    <w:rsid w:val="0052724C"/>
    <w:rsid w:val="00603083"/>
    <w:rsid w:val="00635F60"/>
    <w:rsid w:val="00690966"/>
    <w:rsid w:val="006A72DB"/>
    <w:rsid w:val="006F5C27"/>
    <w:rsid w:val="00715392"/>
    <w:rsid w:val="0075152C"/>
    <w:rsid w:val="007D7B75"/>
    <w:rsid w:val="007F1A23"/>
    <w:rsid w:val="008236C7"/>
    <w:rsid w:val="00896CDE"/>
    <w:rsid w:val="0091553A"/>
    <w:rsid w:val="00930802"/>
    <w:rsid w:val="00941BFD"/>
    <w:rsid w:val="00950BFD"/>
    <w:rsid w:val="00956142"/>
    <w:rsid w:val="009910B9"/>
    <w:rsid w:val="00A86BC4"/>
    <w:rsid w:val="00AA58CA"/>
    <w:rsid w:val="00AB5A84"/>
    <w:rsid w:val="00AC0E2A"/>
    <w:rsid w:val="00AD2225"/>
    <w:rsid w:val="00B03E5C"/>
    <w:rsid w:val="00B064EF"/>
    <w:rsid w:val="00B275E5"/>
    <w:rsid w:val="00B7455A"/>
    <w:rsid w:val="00B84264"/>
    <w:rsid w:val="00BA3FB6"/>
    <w:rsid w:val="00BC2AD1"/>
    <w:rsid w:val="00C50DCE"/>
    <w:rsid w:val="00C66BA8"/>
    <w:rsid w:val="00CA3BB8"/>
    <w:rsid w:val="00CC077C"/>
    <w:rsid w:val="00D4423C"/>
    <w:rsid w:val="00D62DDF"/>
    <w:rsid w:val="00D75C07"/>
    <w:rsid w:val="00E04FE4"/>
    <w:rsid w:val="00E22284"/>
    <w:rsid w:val="00E37AC8"/>
    <w:rsid w:val="00E64535"/>
    <w:rsid w:val="00E902FE"/>
    <w:rsid w:val="00EA0990"/>
    <w:rsid w:val="00F30596"/>
    <w:rsid w:val="00FE0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4AB2A0B-9057-4E4F-9BDE-8B51302D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DCE"/>
    <w:pPr>
      <w:tabs>
        <w:tab w:val="center" w:pos="4252"/>
        <w:tab w:val="right" w:pos="8504"/>
      </w:tabs>
      <w:snapToGrid w:val="0"/>
    </w:pPr>
  </w:style>
  <w:style w:type="character" w:customStyle="1" w:styleId="a4">
    <w:name w:val="ヘッダー (文字)"/>
    <w:link w:val="a3"/>
    <w:uiPriority w:val="99"/>
    <w:rsid w:val="00C50DCE"/>
    <w:rPr>
      <w:kern w:val="2"/>
      <w:sz w:val="21"/>
      <w:szCs w:val="22"/>
    </w:rPr>
  </w:style>
  <w:style w:type="paragraph" w:styleId="a5">
    <w:name w:val="footer"/>
    <w:basedOn w:val="a"/>
    <w:link w:val="a6"/>
    <w:uiPriority w:val="99"/>
    <w:unhideWhenUsed/>
    <w:rsid w:val="00C50DCE"/>
    <w:pPr>
      <w:tabs>
        <w:tab w:val="center" w:pos="4252"/>
        <w:tab w:val="right" w:pos="8504"/>
      </w:tabs>
      <w:snapToGrid w:val="0"/>
    </w:pPr>
  </w:style>
  <w:style w:type="character" w:customStyle="1" w:styleId="a6">
    <w:name w:val="フッター (文字)"/>
    <w:link w:val="a5"/>
    <w:uiPriority w:val="99"/>
    <w:rsid w:val="00C50DCE"/>
    <w:rPr>
      <w:kern w:val="2"/>
      <w:sz w:val="21"/>
      <w:szCs w:val="22"/>
    </w:rPr>
  </w:style>
  <w:style w:type="paragraph" w:styleId="a7">
    <w:name w:val="Balloon Text"/>
    <w:basedOn w:val="a"/>
    <w:link w:val="a8"/>
    <w:uiPriority w:val="99"/>
    <w:semiHidden/>
    <w:unhideWhenUsed/>
    <w:rsid w:val="00D75C07"/>
    <w:rPr>
      <w:rFonts w:ascii="Arial" w:eastAsia="ＭＳ ゴシック" w:hAnsi="Arial"/>
      <w:sz w:val="18"/>
      <w:szCs w:val="18"/>
    </w:rPr>
  </w:style>
  <w:style w:type="character" w:customStyle="1" w:styleId="a8">
    <w:name w:val="吹き出し (文字)"/>
    <w:link w:val="a7"/>
    <w:uiPriority w:val="99"/>
    <w:semiHidden/>
    <w:rsid w:val="00D75C0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2</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SHINAGAWA</dc:creator>
  <cp:lastModifiedBy>Owner</cp:lastModifiedBy>
  <cp:revision>8</cp:revision>
  <cp:lastPrinted>2015-12-19T09:03:00Z</cp:lastPrinted>
  <dcterms:created xsi:type="dcterms:W3CDTF">2015-12-09T01:36:00Z</dcterms:created>
  <dcterms:modified xsi:type="dcterms:W3CDTF">2015-12-19T09:19:00Z</dcterms:modified>
</cp:coreProperties>
</file>